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93" w:rsidRDefault="00CC2DB0">
      <w:pPr>
        <w:spacing w:after="88"/>
        <w:ind w:left="1858"/>
        <w:rPr>
          <w:rFonts w:ascii="Times New Roman" w:eastAsia="Times New Roman" w:hAnsi="Times New Roman" w:cs="Times New Roman"/>
          <w:sz w:val="32"/>
        </w:rPr>
      </w:pPr>
      <w:bookmarkStart w:id="0" w:name="_GoBack"/>
      <w:bookmarkEnd w:id="0"/>
      <w:r>
        <w:rPr>
          <w:rFonts w:ascii="Times New Roman" w:eastAsia="Times New Roman" w:hAnsi="Times New Roman" w:cs="Times New Roman"/>
          <w:sz w:val="32"/>
        </w:rPr>
        <w:t>Harlan Co</w:t>
      </w:r>
      <w:r w:rsidR="00655F53">
        <w:rPr>
          <w:rFonts w:ascii="Times New Roman" w:eastAsia="Times New Roman" w:hAnsi="Times New Roman" w:cs="Times New Roman"/>
          <w:sz w:val="32"/>
        </w:rPr>
        <w:t xml:space="preserve">unty </w:t>
      </w:r>
      <w:r w:rsidR="007D7D93">
        <w:rPr>
          <w:rFonts w:ascii="Times New Roman" w:eastAsia="Times New Roman" w:hAnsi="Times New Roman" w:cs="Times New Roman"/>
          <w:sz w:val="32"/>
        </w:rPr>
        <w:t>Process Matrix</w:t>
      </w:r>
    </w:p>
    <w:p w:rsidR="00613AB3" w:rsidRDefault="007D7D93">
      <w:pPr>
        <w:spacing w:after="88"/>
        <w:ind w:left="1858"/>
      </w:pPr>
      <w:r>
        <w:rPr>
          <w:rFonts w:ascii="Times New Roman" w:eastAsia="Times New Roman" w:hAnsi="Times New Roman" w:cs="Times New Roman"/>
          <w:sz w:val="32"/>
        </w:rPr>
        <w:t>Mul</w:t>
      </w:r>
      <w:r w:rsidR="00B06E21">
        <w:rPr>
          <w:rFonts w:ascii="Times New Roman" w:eastAsia="Times New Roman" w:hAnsi="Times New Roman" w:cs="Times New Roman"/>
          <w:sz w:val="32"/>
        </w:rPr>
        <w:t>tiple Tiered System of Supports (RTI)</w:t>
      </w:r>
    </w:p>
    <w:p w:rsidR="00613AB3" w:rsidRDefault="00CC2DB0">
      <w:pPr>
        <w:spacing w:after="0"/>
        <w:ind w:left="1936"/>
        <w:jc w:val="center"/>
      </w:pPr>
      <w:r>
        <w:rPr>
          <w:rFonts w:ascii="Times New Roman" w:eastAsia="Times New Roman" w:hAnsi="Times New Roman" w:cs="Times New Roman"/>
          <w:sz w:val="32"/>
        </w:rPr>
        <w:t xml:space="preserve"> </w:t>
      </w:r>
    </w:p>
    <w:tbl>
      <w:tblPr>
        <w:tblStyle w:val="TableGrid"/>
        <w:tblW w:w="9243" w:type="dxa"/>
        <w:tblInd w:w="6" w:type="dxa"/>
        <w:tblCellMar>
          <w:top w:w="9" w:type="dxa"/>
          <w:left w:w="107" w:type="dxa"/>
          <w:right w:w="51" w:type="dxa"/>
        </w:tblCellMar>
        <w:tblLook w:val="04A0" w:firstRow="1" w:lastRow="0" w:firstColumn="1" w:lastColumn="0" w:noHBand="0" w:noVBand="1"/>
      </w:tblPr>
      <w:tblGrid>
        <w:gridCol w:w="2374"/>
        <w:gridCol w:w="1987"/>
        <w:gridCol w:w="2816"/>
        <w:gridCol w:w="2066"/>
      </w:tblGrid>
      <w:tr w:rsidR="00613AB3" w:rsidTr="00252537">
        <w:trPr>
          <w:trHeight w:val="309"/>
        </w:trPr>
        <w:tc>
          <w:tcPr>
            <w:tcW w:w="2374"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CC2DB0">
            <w:r>
              <w:rPr>
                <w:rFonts w:ascii="Times New Roman" w:eastAsia="Times New Roman" w:hAnsi="Times New Roman" w:cs="Times New Roman"/>
                <w:b/>
                <w:sz w:val="28"/>
              </w:rPr>
              <w:t xml:space="preserve">SCREENING </w:t>
            </w:r>
          </w:p>
        </w:tc>
        <w:tc>
          <w:tcPr>
            <w:tcW w:w="1987"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CC2DB0">
            <w:pPr>
              <w:ind w:left="2"/>
            </w:pPr>
            <w:r>
              <w:rPr>
                <w:rFonts w:ascii="Times New Roman" w:eastAsia="Times New Roman" w:hAnsi="Times New Roman" w:cs="Times New Roman"/>
                <w:b/>
                <w:sz w:val="28"/>
              </w:rPr>
              <w:t xml:space="preserve">Tier 1 </w:t>
            </w:r>
          </w:p>
        </w:tc>
        <w:tc>
          <w:tcPr>
            <w:tcW w:w="2816"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6C64BC">
            <w:r>
              <w:rPr>
                <w:rFonts w:ascii="Times New Roman" w:eastAsia="Times New Roman" w:hAnsi="Times New Roman" w:cs="Times New Roman"/>
                <w:b/>
                <w:sz w:val="28"/>
              </w:rPr>
              <w:t>Tier 2</w:t>
            </w:r>
          </w:p>
        </w:tc>
        <w:tc>
          <w:tcPr>
            <w:tcW w:w="2066"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6C64BC">
            <w:pPr>
              <w:ind w:left="1"/>
            </w:pPr>
            <w:r>
              <w:rPr>
                <w:rFonts w:ascii="Times New Roman" w:eastAsia="Times New Roman" w:hAnsi="Times New Roman" w:cs="Times New Roman"/>
                <w:b/>
                <w:sz w:val="28"/>
              </w:rPr>
              <w:t>Tier 3</w:t>
            </w:r>
          </w:p>
        </w:tc>
      </w:tr>
      <w:tr w:rsidR="00613AB3" w:rsidTr="00252537">
        <w:trPr>
          <w:trHeight w:val="1591"/>
        </w:trPr>
        <w:tc>
          <w:tcPr>
            <w:tcW w:w="2374" w:type="dxa"/>
            <w:tcBorders>
              <w:top w:val="single" w:sz="4" w:space="0" w:color="000000"/>
              <w:left w:val="single" w:sz="4" w:space="0" w:color="000000"/>
              <w:bottom w:val="single" w:sz="4" w:space="0" w:color="000000"/>
              <w:right w:val="single" w:sz="4" w:space="0" w:color="000000"/>
            </w:tcBorders>
          </w:tcPr>
          <w:p w:rsidR="00613AB3" w:rsidRDefault="00CC2DB0">
            <w:pPr>
              <w:spacing w:line="238" w:lineRule="auto"/>
            </w:pPr>
            <w:r w:rsidRPr="00FB7F78">
              <w:rPr>
                <w:rFonts w:ascii="Times New Roman" w:eastAsia="Times New Roman" w:hAnsi="Times New Roman" w:cs="Times New Roman"/>
                <w:b/>
                <w:sz w:val="24"/>
              </w:rPr>
              <w:t>All students</w:t>
            </w:r>
            <w:r>
              <w:rPr>
                <w:rFonts w:ascii="Times New Roman" w:eastAsia="Times New Roman" w:hAnsi="Times New Roman" w:cs="Times New Roman"/>
                <w:sz w:val="24"/>
              </w:rPr>
              <w:t xml:space="preserve"> participate.  </w:t>
            </w:r>
            <w:r w:rsidR="00FB7F78">
              <w:rPr>
                <w:rFonts w:ascii="Times New Roman" w:eastAsia="Times New Roman" w:hAnsi="Times New Roman" w:cs="Times New Roman"/>
                <w:sz w:val="24"/>
              </w:rPr>
              <w:t xml:space="preserve">Special Education students should have accommodations provided during screenings. </w:t>
            </w:r>
          </w:p>
          <w:p w:rsidR="00613AB3" w:rsidRDefault="00CC2DB0">
            <w:r>
              <w:rPr>
                <w:rFonts w:ascii="Times New Roman" w:eastAsia="Times New Roman" w:hAnsi="Times New Roman" w:cs="Times New Roman"/>
                <w:sz w:val="24"/>
              </w:rPr>
              <w:t xml:space="preserve"> </w:t>
            </w:r>
          </w:p>
          <w:p w:rsidR="001A4B30" w:rsidRDefault="00CC2DB0">
            <w:pPr>
              <w:rPr>
                <w:rFonts w:ascii="Times New Roman" w:eastAsia="Times New Roman" w:hAnsi="Times New Roman" w:cs="Times New Roman"/>
                <w:sz w:val="24"/>
              </w:rPr>
            </w:pPr>
            <w:r w:rsidRPr="00FB7F78">
              <w:rPr>
                <w:rFonts w:ascii="Times New Roman" w:eastAsia="Times New Roman" w:hAnsi="Times New Roman" w:cs="Times New Roman"/>
                <w:b/>
                <w:sz w:val="24"/>
              </w:rPr>
              <w:t>Purpose</w:t>
            </w:r>
            <w:r w:rsidR="00FB7F78">
              <w:rPr>
                <w:rFonts w:ascii="Times New Roman" w:eastAsia="Times New Roman" w:hAnsi="Times New Roman" w:cs="Times New Roman"/>
                <w:sz w:val="24"/>
              </w:rPr>
              <w:t xml:space="preserve">: To develop benchmark </w:t>
            </w:r>
            <w:r>
              <w:rPr>
                <w:rFonts w:ascii="Times New Roman" w:eastAsia="Times New Roman" w:hAnsi="Times New Roman" w:cs="Times New Roman"/>
                <w:sz w:val="24"/>
              </w:rPr>
              <w:t>norms in order to identify at</w:t>
            </w:r>
            <w:r w:rsidR="001A4B3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risk students for intervention. </w:t>
            </w:r>
          </w:p>
          <w:p w:rsidR="001A4B30" w:rsidRDefault="001A4B30" w:rsidP="001A4B30">
            <w:pPr>
              <w:spacing w:line="238" w:lineRule="auto"/>
              <w:ind w:left="2" w:right="22"/>
            </w:pPr>
            <w:r>
              <w:rPr>
                <w:rFonts w:ascii="Times New Roman" w:eastAsia="Times New Roman" w:hAnsi="Times New Roman" w:cs="Times New Roman"/>
                <w:sz w:val="24"/>
              </w:rPr>
              <w:t>Univer</w:t>
            </w:r>
            <w:r w:rsidR="001C2E6C">
              <w:rPr>
                <w:rFonts w:ascii="Times New Roman" w:eastAsia="Times New Roman" w:hAnsi="Times New Roman" w:cs="Times New Roman"/>
                <w:sz w:val="24"/>
              </w:rPr>
              <w:t xml:space="preserve">sal Screener </w:t>
            </w:r>
            <w:r w:rsidR="00FB7F78">
              <w:rPr>
                <w:rFonts w:ascii="Times New Roman" w:eastAsia="Times New Roman" w:hAnsi="Times New Roman" w:cs="Times New Roman"/>
                <w:sz w:val="24"/>
              </w:rPr>
              <w:t xml:space="preserve">is </w:t>
            </w:r>
            <w:r w:rsidR="001C2E6C">
              <w:rPr>
                <w:rFonts w:ascii="Times New Roman" w:eastAsia="Times New Roman" w:hAnsi="Times New Roman" w:cs="Times New Roman"/>
                <w:sz w:val="24"/>
              </w:rPr>
              <w:t>administered to ALL</w:t>
            </w:r>
            <w:r>
              <w:rPr>
                <w:rFonts w:ascii="Times New Roman" w:eastAsia="Times New Roman" w:hAnsi="Times New Roman" w:cs="Times New Roman"/>
                <w:sz w:val="24"/>
              </w:rPr>
              <w:t xml:space="preserve"> students </w:t>
            </w:r>
            <w:r w:rsidRPr="001A4B30">
              <w:rPr>
                <w:rFonts w:ascii="Times New Roman" w:eastAsia="Times New Roman" w:hAnsi="Times New Roman" w:cs="Times New Roman"/>
                <w:sz w:val="24"/>
                <w:highlight w:val="yellow"/>
              </w:rPr>
              <w:t>3 times a year</w:t>
            </w:r>
            <w:r w:rsidR="00D23F2B">
              <w:rPr>
                <w:rFonts w:ascii="Times New Roman" w:eastAsia="Times New Roman" w:hAnsi="Times New Roman" w:cs="Times New Roman"/>
                <w:sz w:val="24"/>
              </w:rPr>
              <w:t xml:space="preserve"> in reading, math, Social, Emotional, Learning and Behavior (SELB)</w:t>
            </w:r>
            <w:r>
              <w:rPr>
                <w:rFonts w:ascii="Times New Roman" w:eastAsia="Times New Roman" w:hAnsi="Times New Roman" w:cs="Times New Roman"/>
                <w:sz w:val="24"/>
              </w:rPr>
              <w:t xml:space="preserve"> and </w:t>
            </w:r>
          </w:p>
          <w:p w:rsidR="001A4B30" w:rsidRDefault="00D23F2B" w:rsidP="001A4B30">
            <w:pPr>
              <w:ind w:left="2" w:right="52"/>
              <w:rPr>
                <w:rFonts w:ascii="Times New Roman" w:eastAsia="Times New Roman" w:hAnsi="Times New Roman" w:cs="Times New Roman"/>
                <w:sz w:val="24"/>
              </w:rPr>
            </w:pPr>
            <w:r>
              <w:rPr>
                <w:rFonts w:ascii="Times New Roman" w:eastAsia="Times New Roman" w:hAnsi="Times New Roman" w:cs="Times New Roman"/>
                <w:sz w:val="24"/>
              </w:rPr>
              <w:t>W</w:t>
            </w:r>
            <w:r w:rsidR="001A4B30">
              <w:rPr>
                <w:rFonts w:ascii="Times New Roman" w:eastAsia="Times New Roman" w:hAnsi="Times New Roman" w:cs="Times New Roman"/>
                <w:sz w:val="24"/>
              </w:rPr>
              <w:t>riting.</w:t>
            </w:r>
          </w:p>
          <w:p w:rsidR="001A4B30" w:rsidRDefault="001A4B30" w:rsidP="001A4B30">
            <w:pPr>
              <w:ind w:left="2" w:right="52"/>
              <w:rPr>
                <w:rFonts w:ascii="Times New Roman" w:eastAsia="Times New Roman" w:hAnsi="Times New Roman" w:cs="Times New Roman"/>
                <w:sz w:val="24"/>
              </w:rPr>
            </w:pPr>
          </w:p>
          <w:p w:rsidR="001A4B30" w:rsidRDefault="001A4B30" w:rsidP="001A4B30">
            <w:r>
              <w:rPr>
                <w:rFonts w:ascii="Times New Roman" w:eastAsia="Times New Roman" w:hAnsi="Times New Roman" w:cs="Times New Roman"/>
                <w:b/>
                <w:sz w:val="24"/>
              </w:rPr>
              <w:t>*False Positive:</w:t>
            </w:r>
            <w:r>
              <w:rPr>
                <w:rFonts w:ascii="Times New Roman" w:eastAsia="Times New Roman" w:hAnsi="Times New Roman" w:cs="Times New Roman"/>
                <w:sz w:val="24"/>
              </w:rPr>
              <w:t xml:space="preserve"> If a student is identified as at-risk through screening measures but other data including teacher information, indicates this child is NOT at risk, then a second screen can be administered OR the school RTI committee can review additional data to decide to leave the student in Tier 1.</w:t>
            </w:r>
            <w:r w:rsidR="00D23F2B">
              <w:rPr>
                <w:rFonts w:ascii="Times New Roman" w:eastAsia="Times New Roman" w:hAnsi="Times New Roman" w:cs="Times New Roman"/>
                <w:sz w:val="24"/>
              </w:rPr>
              <w:t xml:space="preserve"> When looking at computer-based screening programs, check to make sure assessment has been implemented with fidelity especially in terms of time student spent on the assessment. </w:t>
            </w:r>
          </w:p>
        </w:tc>
        <w:tc>
          <w:tcPr>
            <w:tcW w:w="1987" w:type="dxa"/>
            <w:tcBorders>
              <w:top w:val="single" w:sz="4" w:space="0" w:color="000000"/>
              <w:left w:val="single" w:sz="4" w:space="0" w:color="000000"/>
              <w:bottom w:val="single" w:sz="4" w:space="0" w:color="000000"/>
              <w:right w:val="single" w:sz="4" w:space="0" w:color="000000"/>
            </w:tcBorders>
          </w:tcPr>
          <w:p w:rsidR="00613AB3" w:rsidRDefault="001A4B30" w:rsidP="00CC1B48">
            <w:pPr>
              <w:ind w:left="2" w:right="52"/>
              <w:rPr>
                <w:rFonts w:ascii="Times New Roman" w:eastAsia="Times New Roman" w:hAnsi="Times New Roman" w:cs="Times New Roman"/>
                <w:sz w:val="24"/>
              </w:rPr>
            </w:pPr>
            <w:r w:rsidRPr="00FB7F78">
              <w:rPr>
                <w:rFonts w:ascii="Times New Roman" w:eastAsia="Times New Roman" w:hAnsi="Times New Roman" w:cs="Times New Roman"/>
                <w:b/>
                <w:sz w:val="24"/>
              </w:rPr>
              <w:t>Tier 1</w:t>
            </w:r>
            <w:r>
              <w:rPr>
                <w:rFonts w:ascii="Times New Roman" w:eastAsia="Times New Roman" w:hAnsi="Times New Roman" w:cs="Times New Roman"/>
                <w:sz w:val="24"/>
              </w:rPr>
              <w:t xml:space="preserve"> is </w:t>
            </w:r>
            <w:r w:rsidR="00676B84">
              <w:rPr>
                <w:rFonts w:ascii="Times New Roman" w:eastAsia="Times New Roman" w:hAnsi="Times New Roman" w:cs="Times New Roman"/>
                <w:sz w:val="24"/>
              </w:rPr>
              <w:t>universal instruction</w:t>
            </w:r>
            <w:r w:rsidR="000E4133">
              <w:rPr>
                <w:rFonts w:ascii="Times New Roman" w:eastAsia="Times New Roman" w:hAnsi="Times New Roman" w:cs="Times New Roman"/>
                <w:sz w:val="24"/>
              </w:rPr>
              <w:t xml:space="preserve"> that is </w:t>
            </w:r>
            <w:r>
              <w:rPr>
                <w:rFonts w:ascii="Times New Roman" w:eastAsia="Times New Roman" w:hAnsi="Times New Roman" w:cs="Times New Roman"/>
                <w:sz w:val="24"/>
              </w:rPr>
              <w:t>evidence</w:t>
            </w:r>
            <w:r w:rsidR="00D23F2B">
              <w:rPr>
                <w:rFonts w:ascii="Times New Roman" w:eastAsia="Times New Roman" w:hAnsi="Times New Roman" w:cs="Times New Roman"/>
                <w:sz w:val="24"/>
              </w:rPr>
              <w:t>-</w:t>
            </w:r>
            <w:r w:rsidR="005726EF">
              <w:rPr>
                <w:rFonts w:ascii="Times New Roman" w:eastAsia="Times New Roman" w:hAnsi="Times New Roman" w:cs="Times New Roman"/>
                <w:sz w:val="24"/>
              </w:rPr>
              <w:t xml:space="preserve"> based, aligned to grade-level standards </w:t>
            </w:r>
            <w:r w:rsidR="000E4133">
              <w:rPr>
                <w:rFonts w:ascii="Times New Roman" w:eastAsia="Times New Roman" w:hAnsi="Times New Roman" w:cs="Times New Roman"/>
                <w:sz w:val="24"/>
              </w:rPr>
              <w:t>and includes the use of</w:t>
            </w:r>
            <w:r w:rsidR="00D23F2B">
              <w:rPr>
                <w:rFonts w:ascii="Times New Roman" w:eastAsia="Times New Roman" w:hAnsi="Times New Roman" w:cs="Times New Roman"/>
                <w:sz w:val="24"/>
              </w:rPr>
              <w:t xml:space="preserve"> high-yield instructional strategies</w:t>
            </w:r>
            <w:r w:rsidR="005726EF">
              <w:rPr>
                <w:rFonts w:ascii="Times New Roman" w:eastAsia="Times New Roman" w:hAnsi="Times New Roman" w:cs="Times New Roman"/>
                <w:sz w:val="24"/>
              </w:rPr>
              <w:t>. It is</w:t>
            </w:r>
            <w:r>
              <w:rPr>
                <w:rFonts w:ascii="Times New Roman" w:eastAsia="Times New Roman" w:hAnsi="Times New Roman" w:cs="Times New Roman"/>
                <w:sz w:val="24"/>
              </w:rPr>
              <w:t xml:space="preserve"> foundational </w:t>
            </w:r>
            <w:r w:rsidR="005726EF">
              <w:rPr>
                <w:rFonts w:ascii="Times New Roman" w:eastAsia="Times New Roman" w:hAnsi="Times New Roman" w:cs="Times New Roman"/>
                <w:sz w:val="24"/>
              </w:rPr>
              <w:t xml:space="preserve">instructional that is accessible </w:t>
            </w:r>
            <w:r>
              <w:rPr>
                <w:rFonts w:ascii="Times New Roman" w:eastAsia="Times New Roman" w:hAnsi="Times New Roman" w:cs="Times New Roman"/>
                <w:sz w:val="24"/>
              </w:rPr>
              <w:t xml:space="preserve">and </w:t>
            </w:r>
            <w:r w:rsidR="005726EF">
              <w:rPr>
                <w:rFonts w:ascii="Times New Roman" w:eastAsia="Times New Roman" w:hAnsi="Times New Roman" w:cs="Times New Roman"/>
                <w:sz w:val="24"/>
              </w:rPr>
              <w:t>differentiated for all students</w:t>
            </w:r>
            <w:r w:rsidR="00765197">
              <w:rPr>
                <w:rFonts w:ascii="Times New Roman" w:eastAsia="Times New Roman" w:hAnsi="Times New Roman" w:cs="Times New Roman"/>
                <w:sz w:val="24"/>
              </w:rPr>
              <w:t xml:space="preserve"> including the resources and rigor of a viable curriculum</w:t>
            </w:r>
            <w:r w:rsidR="005726E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ALL students receive Tier 1 instruction. </w:t>
            </w:r>
          </w:p>
          <w:p w:rsidR="00B91C40" w:rsidRDefault="00B91C40" w:rsidP="00CC1B48">
            <w:pPr>
              <w:ind w:left="2" w:right="52"/>
              <w:rPr>
                <w:rFonts w:ascii="Times New Roman" w:eastAsia="Times New Roman" w:hAnsi="Times New Roman" w:cs="Times New Roman"/>
                <w:sz w:val="24"/>
              </w:rPr>
            </w:pPr>
          </w:p>
          <w:p w:rsidR="00B91C40" w:rsidRPr="00FB7F78" w:rsidRDefault="00B91C40" w:rsidP="00CC1B48">
            <w:pPr>
              <w:ind w:left="2" w:right="52"/>
              <w:rPr>
                <w:rFonts w:ascii="Times New Roman" w:eastAsia="Times New Roman" w:hAnsi="Times New Roman" w:cs="Times New Roman"/>
                <w:b/>
                <w:sz w:val="24"/>
              </w:rPr>
            </w:pPr>
            <w:r w:rsidRPr="00FB7F78">
              <w:rPr>
                <w:rFonts w:ascii="Times New Roman" w:eastAsia="Times New Roman" w:hAnsi="Times New Roman" w:cs="Times New Roman"/>
                <w:b/>
                <w:sz w:val="24"/>
              </w:rPr>
              <w:t>Purpose:</w:t>
            </w:r>
          </w:p>
          <w:p w:rsidR="00B91C40" w:rsidRDefault="00B91C40" w:rsidP="00B03076">
            <w:pPr>
              <w:ind w:left="2" w:right="52"/>
              <w:rPr>
                <w:rFonts w:ascii="Times New Roman" w:eastAsia="Times New Roman" w:hAnsi="Times New Roman" w:cs="Times New Roman"/>
                <w:sz w:val="24"/>
              </w:rPr>
            </w:pPr>
            <w:r>
              <w:rPr>
                <w:rFonts w:ascii="Times New Roman" w:eastAsia="Times New Roman" w:hAnsi="Times New Roman" w:cs="Times New Roman"/>
                <w:sz w:val="24"/>
              </w:rPr>
              <w:t xml:space="preserve">To </w:t>
            </w:r>
            <w:r w:rsidRPr="00B03076">
              <w:rPr>
                <w:rFonts w:ascii="Times New Roman" w:eastAsia="Times New Roman" w:hAnsi="Times New Roman" w:cs="Times New Roman"/>
                <w:i/>
                <w:sz w:val="24"/>
                <w:highlight w:val="yellow"/>
              </w:rPr>
              <w:t>prevent</w:t>
            </w:r>
            <w:r>
              <w:rPr>
                <w:rFonts w:ascii="Times New Roman" w:eastAsia="Times New Roman" w:hAnsi="Times New Roman" w:cs="Times New Roman"/>
                <w:sz w:val="24"/>
              </w:rPr>
              <w:t xml:space="preserve"> Academic, Behavioral, or Social harm.  </w:t>
            </w:r>
            <w:r w:rsidR="00B03076">
              <w:rPr>
                <w:rFonts w:ascii="Times New Roman" w:eastAsia="Times New Roman" w:hAnsi="Times New Roman" w:cs="Times New Roman"/>
                <w:sz w:val="24"/>
              </w:rPr>
              <w:t>Tier 1 Universal Instruction is preventive and proactive. (PBIS</w:t>
            </w:r>
            <w:r w:rsidR="005726EF">
              <w:rPr>
                <w:rFonts w:ascii="Times New Roman" w:eastAsia="Times New Roman" w:hAnsi="Times New Roman" w:cs="Times New Roman"/>
                <w:sz w:val="24"/>
              </w:rPr>
              <w:t>, CASEL</w:t>
            </w:r>
            <w:r w:rsidR="00B03076">
              <w:rPr>
                <w:rFonts w:ascii="Times New Roman" w:eastAsia="Times New Roman" w:hAnsi="Times New Roman" w:cs="Times New Roman"/>
                <w:sz w:val="24"/>
              </w:rPr>
              <w:t>)</w:t>
            </w:r>
          </w:p>
          <w:p w:rsidR="001A4B30" w:rsidRDefault="001A4B30" w:rsidP="00CC1B48">
            <w:pPr>
              <w:ind w:left="2" w:right="52"/>
              <w:rPr>
                <w:rFonts w:ascii="Times New Roman" w:eastAsia="Times New Roman" w:hAnsi="Times New Roman" w:cs="Times New Roman"/>
                <w:sz w:val="24"/>
              </w:rPr>
            </w:pPr>
          </w:p>
          <w:p w:rsidR="00942D3B" w:rsidRDefault="00942D3B" w:rsidP="00B03076">
            <w:pPr>
              <w:ind w:left="2" w:right="52"/>
            </w:pPr>
            <w:r>
              <w:rPr>
                <w:rFonts w:ascii="Times New Roman" w:eastAsia="Times New Roman" w:hAnsi="Times New Roman" w:cs="Times New Roman"/>
                <w:sz w:val="24"/>
              </w:rPr>
              <w:t>When effective policies and practices are in place</w:t>
            </w:r>
            <w:r w:rsidR="001C2E6C">
              <w:rPr>
                <w:rFonts w:ascii="Times New Roman" w:eastAsia="Times New Roman" w:hAnsi="Times New Roman" w:cs="Times New Roman"/>
                <w:sz w:val="24"/>
              </w:rPr>
              <w:t xml:space="preserve"> including curriculum and instruction</w:t>
            </w:r>
            <w:r>
              <w:rPr>
                <w:rFonts w:ascii="Times New Roman" w:eastAsia="Times New Roman" w:hAnsi="Times New Roman" w:cs="Times New Roman"/>
                <w:sz w:val="24"/>
              </w:rPr>
              <w:t xml:space="preserve">, </w:t>
            </w:r>
            <w:r w:rsidR="001C2E6C">
              <w:rPr>
                <w:rFonts w:ascii="Times New Roman" w:eastAsia="Times New Roman" w:hAnsi="Times New Roman" w:cs="Times New Roman"/>
                <w:sz w:val="24"/>
              </w:rPr>
              <w:t>80% of all students should meet benchmark in a Tier 1 setting</w:t>
            </w:r>
            <w:r>
              <w:rPr>
                <w:rFonts w:ascii="Times New Roman" w:eastAsia="Times New Roman" w:hAnsi="Times New Roman" w:cs="Times New Roman"/>
                <w:sz w:val="24"/>
              </w:rPr>
              <w:t xml:space="preserve">. </w:t>
            </w:r>
          </w:p>
        </w:tc>
        <w:tc>
          <w:tcPr>
            <w:tcW w:w="2816" w:type="dxa"/>
            <w:tcBorders>
              <w:top w:val="single" w:sz="4" w:space="0" w:color="000000"/>
              <w:left w:val="single" w:sz="4" w:space="0" w:color="000000"/>
              <w:bottom w:val="single" w:sz="4" w:space="0" w:color="000000"/>
              <w:right w:val="single" w:sz="4" w:space="0" w:color="000000"/>
            </w:tcBorders>
          </w:tcPr>
          <w:p w:rsidR="00613AB3" w:rsidRPr="00FA0C78" w:rsidRDefault="001C2E6C" w:rsidP="00FA0C78">
            <w:pPr>
              <w:spacing w:line="238" w:lineRule="auto"/>
            </w:pPr>
            <w:r>
              <w:rPr>
                <w:rFonts w:ascii="Times New Roman" w:eastAsia="Times New Roman" w:hAnsi="Times New Roman" w:cs="Times New Roman"/>
                <w:sz w:val="24"/>
              </w:rPr>
              <w:t xml:space="preserve">Students in </w:t>
            </w:r>
            <w:r w:rsidR="006C64BC">
              <w:rPr>
                <w:rFonts w:ascii="Times New Roman" w:eastAsia="Times New Roman" w:hAnsi="Times New Roman" w:cs="Times New Roman"/>
                <w:b/>
                <w:sz w:val="24"/>
              </w:rPr>
              <w:t>Tier 2</w:t>
            </w:r>
            <w:r>
              <w:rPr>
                <w:rFonts w:ascii="Times New Roman" w:eastAsia="Times New Roman" w:hAnsi="Times New Roman" w:cs="Times New Roman"/>
                <w:sz w:val="24"/>
              </w:rPr>
              <w:t xml:space="preserve"> intervention r</w:t>
            </w:r>
            <w:r w:rsidR="00CC2DB0">
              <w:rPr>
                <w:rFonts w:ascii="Times New Roman" w:eastAsia="Times New Roman" w:hAnsi="Times New Roman" w:cs="Times New Roman"/>
                <w:sz w:val="24"/>
              </w:rPr>
              <w:t xml:space="preserve">eceive </w:t>
            </w:r>
            <w:r>
              <w:rPr>
                <w:rFonts w:ascii="Times New Roman" w:eastAsia="Times New Roman" w:hAnsi="Times New Roman" w:cs="Times New Roman"/>
                <w:sz w:val="24"/>
              </w:rPr>
              <w:t xml:space="preserve">the </w:t>
            </w:r>
            <w:r w:rsidR="00BF1F82">
              <w:rPr>
                <w:rFonts w:ascii="Times New Roman" w:eastAsia="Times New Roman" w:hAnsi="Times New Roman" w:cs="Times New Roman"/>
                <w:sz w:val="24"/>
              </w:rPr>
              <w:t>same universal s</w:t>
            </w:r>
            <w:r w:rsidR="00CC2DB0">
              <w:rPr>
                <w:rFonts w:ascii="Times New Roman" w:eastAsia="Times New Roman" w:hAnsi="Times New Roman" w:cs="Times New Roman"/>
                <w:sz w:val="24"/>
              </w:rPr>
              <w:t>creening</w:t>
            </w:r>
            <w:r w:rsidR="00FA0C78">
              <w:rPr>
                <w:rFonts w:ascii="Times New Roman" w:eastAsia="Times New Roman" w:hAnsi="Times New Roman" w:cs="Times New Roman"/>
                <w:sz w:val="24"/>
              </w:rPr>
              <w:t xml:space="preserve"> plus </w:t>
            </w:r>
            <w:r w:rsidR="00FA0C78" w:rsidRPr="005E72F9">
              <w:rPr>
                <w:rFonts w:ascii="Times New Roman" w:eastAsia="Times New Roman" w:hAnsi="Times New Roman" w:cs="Times New Roman"/>
                <w:sz w:val="24"/>
                <w:highlight w:val="yellow"/>
              </w:rPr>
              <w:t>additional diagnostic assessment</w:t>
            </w:r>
            <w:r w:rsidR="00CC2DB0">
              <w:rPr>
                <w:rFonts w:ascii="Times New Roman" w:eastAsia="Times New Roman" w:hAnsi="Times New Roman" w:cs="Times New Roman"/>
                <w:sz w:val="24"/>
              </w:rPr>
              <w:t xml:space="preserve"> when appropriate. Other pertinent screen data such as vision, speech</w:t>
            </w:r>
            <w:r w:rsidR="00FB7F78">
              <w:rPr>
                <w:rFonts w:ascii="Times New Roman" w:eastAsia="Times New Roman" w:hAnsi="Times New Roman" w:cs="Times New Roman"/>
                <w:sz w:val="24"/>
              </w:rPr>
              <w:t>, motor,</w:t>
            </w:r>
            <w:r w:rsidR="006C64BC">
              <w:rPr>
                <w:rFonts w:ascii="Times New Roman" w:eastAsia="Times New Roman" w:hAnsi="Times New Roman" w:cs="Times New Roman"/>
                <w:sz w:val="24"/>
              </w:rPr>
              <w:t xml:space="preserve"> </w:t>
            </w:r>
            <w:r w:rsidR="008B33C9">
              <w:rPr>
                <w:rFonts w:ascii="Times New Roman" w:eastAsia="Times New Roman" w:hAnsi="Times New Roman" w:cs="Times New Roman"/>
                <w:sz w:val="24"/>
              </w:rPr>
              <w:t>and behavior</w:t>
            </w:r>
            <w:r w:rsidR="006C64BC">
              <w:rPr>
                <w:rFonts w:ascii="Times New Roman" w:eastAsia="Times New Roman" w:hAnsi="Times New Roman" w:cs="Times New Roman"/>
                <w:sz w:val="24"/>
              </w:rPr>
              <w:t>, medical, and SEL</w:t>
            </w:r>
            <w:r w:rsidR="005E72F9">
              <w:rPr>
                <w:rFonts w:ascii="Times New Roman" w:eastAsia="Times New Roman" w:hAnsi="Times New Roman" w:cs="Times New Roman"/>
                <w:sz w:val="24"/>
              </w:rPr>
              <w:t xml:space="preserve"> data including attendance </w:t>
            </w:r>
            <w:r w:rsidR="008B33C9">
              <w:rPr>
                <w:rFonts w:ascii="Times New Roman" w:eastAsia="Times New Roman" w:hAnsi="Times New Roman" w:cs="Times New Roman"/>
                <w:sz w:val="24"/>
              </w:rPr>
              <w:t>is analyzed by the school and/or the grade level team</w:t>
            </w:r>
            <w:r w:rsidR="00CC2DB0">
              <w:rPr>
                <w:rFonts w:ascii="Times New Roman" w:eastAsia="Times New Roman" w:hAnsi="Times New Roman" w:cs="Times New Roman"/>
                <w:sz w:val="24"/>
              </w:rPr>
              <w:t xml:space="preserve">. </w:t>
            </w:r>
          </w:p>
          <w:p w:rsidR="001C2E6C" w:rsidRDefault="001C2E6C">
            <w:pPr>
              <w:rPr>
                <w:rFonts w:ascii="Times New Roman" w:eastAsia="Times New Roman" w:hAnsi="Times New Roman" w:cs="Times New Roman"/>
                <w:sz w:val="24"/>
              </w:rPr>
            </w:pPr>
          </w:p>
          <w:p w:rsidR="001C2E6C" w:rsidRDefault="006C64BC">
            <w:pPr>
              <w:rPr>
                <w:rFonts w:ascii="Times New Roman" w:eastAsia="Times New Roman" w:hAnsi="Times New Roman" w:cs="Times New Roman"/>
                <w:sz w:val="24"/>
              </w:rPr>
            </w:pPr>
            <w:r>
              <w:rPr>
                <w:rFonts w:ascii="Times New Roman" w:eastAsia="Times New Roman" w:hAnsi="Times New Roman" w:cs="Times New Roman"/>
                <w:sz w:val="24"/>
              </w:rPr>
              <w:t>Students in Tier 2</w:t>
            </w:r>
            <w:r w:rsidR="001C2E6C">
              <w:rPr>
                <w:rFonts w:ascii="Times New Roman" w:eastAsia="Times New Roman" w:hAnsi="Times New Roman" w:cs="Times New Roman"/>
                <w:sz w:val="24"/>
              </w:rPr>
              <w:t xml:space="preserve"> receive the same Tier 1 instruction as their same age/grade peers. </w:t>
            </w:r>
            <w:r>
              <w:rPr>
                <w:rFonts w:ascii="Times New Roman" w:eastAsia="Times New Roman" w:hAnsi="Times New Roman" w:cs="Times New Roman"/>
                <w:sz w:val="24"/>
              </w:rPr>
              <w:t xml:space="preserve"> T2</w:t>
            </w:r>
            <w:r w:rsidR="00601B02">
              <w:rPr>
                <w:rFonts w:ascii="Times New Roman" w:eastAsia="Times New Roman" w:hAnsi="Times New Roman" w:cs="Times New Roman"/>
                <w:sz w:val="24"/>
              </w:rPr>
              <w:t xml:space="preserve"> is intended for short-term </w:t>
            </w:r>
            <w:r w:rsidR="008B33C9">
              <w:rPr>
                <w:rFonts w:ascii="Times New Roman" w:eastAsia="Times New Roman" w:hAnsi="Times New Roman" w:cs="Times New Roman"/>
                <w:sz w:val="24"/>
              </w:rPr>
              <w:t>remediation through targeted</w:t>
            </w:r>
            <w:r w:rsidR="00601B02">
              <w:rPr>
                <w:rFonts w:ascii="Times New Roman" w:eastAsia="Times New Roman" w:hAnsi="Times New Roman" w:cs="Times New Roman"/>
                <w:sz w:val="24"/>
              </w:rPr>
              <w:t>, evidence-based</w:t>
            </w:r>
            <w:r w:rsidR="008B33C9">
              <w:rPr>
                <w:rFonts w:ascii="Times New Roman" w:eastAsia="Times New Roman" w:hAnsi="Times New Roman" w:cs="Times New Roman"/>
                <w:sz w:val="24"/>
              </w:rPr>
              <w:t xml:space="preserve"> instruc</w:t>
            </w:r>
            <w:r w:rsidR="00601B02">
              <w:rPr>
                <w:rFonts w:ascii="Times New Roman" w:eastAsia="Times New Roman" w:hAnsi="Times New Roman" w:cs="Times New Roman"/>
                <w:sz w:val="24"/>
              </w:rPr>
              <w:t>tion that is designed to meet individual</w:t>
            </w:r>
            <w:r w:rsidR="008B33C9">
              <w:rPr>
                <w:rFonts w:ascii="Times New Roman" w:eastAsia="Times New Roman" w:hAnsi="Times New Roman" w:cs="Times New Roman"/>
                <w:sz w:val="24"/>
              </w:rPr>
              <w:t xml:space="preserve"> need</w:t>
            </w:r>
            <w:r w:rsidR="00601B02">
              <w:rPr>
                <w:rFonts w:ascii="Times New Roman" w:eastAsia="Times New Roman" w:hAnsi="Times New Roman" w:cs="Times New Roman"/>
                <w:sz w:val="24"/>
              </w:rPr>
              <w:t>s</w:t>
            </w:r>
            <w:r w:rsidR="008B33C9">
              <w:rPr>
                <w:rFonts w:ascii="Times New Roman" w:eastAsia="Times New Roman" w:hAnsi="Times New Roman" w:cs="Times New Roman"/>
                <w:sz w:val="24"/>
              </w:rPr>
              <w:t xml:space="preserve">. </w:t>
            </w:r>
          </w:p>
          <w:p w:rsidR="00FA0C78" w:rsidRDefault="00FA0C78">
            <w:pPr>
              <w:rPr>
                <w:rFonts w:ascii="Times New Roman" w:eastAsia="Times New Roman" w:hAnsi="Times New Roman" w:cs="Times New Roman"/>
                <w:sz w:val="24"/>
              </w:rPr>
            </w:pPr>
          </w:p>
          <w:p w:rsidR="00FA0C78" w:rsidRDefault="00FA0C78">
            <w:pPr>
              <w:rPr>
                <w:rFonts w:ascii="Times New Roman" w:eastAsia="Times New Roman" w:hAnsi="Times New Roman" w:cs="Times New Roman"/>
                <w:sz w:val="24"/>
              </w:rPr>
            </w:pPr>
            <w:r w:rsidRPr="00FB7F78">
              <w:rPr>
                <w:rFonts w:ascii="Times New Roman" w:eastAsia="Times New Roman" w:hAnsi="Times New Roman" w:cs="Times New Roman"/>
                <w:b/>
                <w:sz w:val="24"/>
              </w:rPr>
              <w:t>Purpose</w:t>
            </w:r>
            <w:r>
              <w:rPr>
                <w:rFonts w:ascii="Times New Roman" w:eastAsia="Times New Roman" w:hAnsi="Times New Roman" w:cs="Times New Roman"/>
                <w:sz w:val="24"/>
              </w:rPr>
              <w:t>:</w:t>
            </w:r>
          </w:p>
          <w:p w:rsidR="00FA0C78" w:rsidRPr="00B03076" w:rsidRDefault="00FA0C78">
            <w:pPr>
              <w:rPr>
                <w:rFonts w:ascii="Times New Roman" w:eastAsia="Times New Roman" w:hAnsi="Times New Roman" w:cs="Times New Roman"/>
                <w:sz w:val="24"/>
              </w:rPr>
            </w:pPr>
            <w:r>
              <w:rPr>
                <w:rFonts w:ascii="Times New Roman" w:eastAsia="Times New Roman" w:hAnsi="Times New Roman" w:cs="Times New Roman"/>
                <w:sz w:val="24"/>
              </w:rPr>
              <w:t xml:space="preserve">To </w:t>
            </w:r>
            <w:r w:rsidR="00B03076" w:rsidRPr="00B03076">
              <w:rPr>
                <w:rFonts w:ascii="Times New Roman" w:eastAsia="Times New Roman" w:hAnsi="Times New Roman" w:cs="Times New Roman"/>
                <w:i/>
                <w:sz w:val="24"/>
                <w:highlight w:val="yellow"/>
              </w:rPr>
              <w:t>reverse</w:t>
            </w:r>
            <w:r w:rsidR="00B03076">
              <w:rPr>
                <w:rFonts w:ascii="Times New Roman" w:eastAsia="Times New Roman" w:hAnsi="Times New Roman" w:cs="Times New Roman"/>
                <w:i/>
                <w:sz w:val="24"/>
              </w:rPr>
              <w:t xml:space="preserve"> </w:t>
            </w:r>
            <w:r w:rsidR="00614E28">
              <w:rPr>
                <w:rFonts w:ascii="Times New Roman" w:eastAsia="Times New Roman" w:hAnsi="Times New Roman" w:cs="Times New Roman"/>
                <w:sz w:val="24"/>
              </w:rPr>
              <w:t xml:space="preserve">Academic, Behavioral, or Social </w:t>
            </w:r>
            <w:r w:rsidR="00E46C04">
              <w:rPr>
                <w:rFonts w:ascii="Times New Roman" w:eastAsia="Times New Roman" w:hAnsi="Times New Roman" w:cs="Times New Roman"/>
                <w:sz w:val="24"/>
              </w:rPr>
              <w:t xml:space="preserve">harm. </w:t>
            </w:r>
            <w:r w:rsidR="005E72F9">
              <w:rPr>
                <w:rFonts w:ascii="Times New Roman" w:eastAsia="Times New Roman" w:hAnsi="Times New Roman" w:cs="Times New Roman"/>
                <w:sz w:val="24"/>
              </w:rPr>
              <w:t>(SELB</w:t>
            </w:r>
            <w:r w:rsidR="00B03076">
              <w:rPr>
                <w:rFonts w:ascii="Times New Roman" w:eastAsia="Times New Roman" w:hAnsi="Times New Roman" w:cs="Times New Roman"/>
                <w:sz w:val="24"/>
              </w:rPr>
              <w:t>)</w:t>
            </w:r>
          </w:p>
          <w:p w:rsidR="001C2E6C" w:rsidRDefault="001C2E6C">
            <w:pPr>
              <w:rPr>
                <w:rFonts w:ascii="Times New Roman" w:eastAsia="Times New Roman" w:hAnsi="Times New Roman" w:cs="Times New Roman"/>
                <w:sz w:val="24"/>
              </w:rPr>
            </w:pPr>
          </w:p>
          <w:p w:rsidR="001C2E6C" w:rsidRDefault="005E72F9">
            <w:pPr>
              <w:rPr>
                <w:rFonts w:ascii="Times New Roman" w:eastAsia="Times New Roman" w:hAnsi="Times New Roman" w:cs="Times New Roman"/>
                <w:sz w:val="24"/>
              </w:rPr>
            </w:pPr>
            <w:r w:rsidRPr="005E72F9">
              <w:rPr>
                <w:rFonts w:ascii="Times New Roman" w:eastAsia="Times New Roman" w:hAnsi="Times New Roman" w:cs="Times New Roman"/>
                <w:sz w:val="24"/>
                <w:highlight w:val="cyan"/>
              </w:rPr>
              <w:t>Th</w:t>
            </w:r>
            <w:r w:rsidR="00190F71">
              <w:rPr>
                <w:rFonts w:ascii="Times New Roman" w:eastAsia="Times New Roman" w:hAnsi="Times New Roman" w:cs="Times New Roman"/>
                <w:sz w:val="24"/>
                <w:highlight w:val="cyan"/>
              </w:rPr>
              <w:t>e expectation is 10-15%</w:t>
            </w:r>
            <w:r w:rsidR="001C2E6C" w:rsidRPr="005E72F9">
              <w:rPr>
                <w:rFonts w:ascii="Times New Roman" w:eastAsia="Times New Roman" w:hAnsi="Times New Roman" w:cs="Times New Roman"/>
                <w:sz w:val="24"/>
                <w:highlight w:val="cyan"/>
              </w:rPr>
              <w:t xml:space="preserve"> of students receiving Tier 2 instruction should </w:t>
            </w:r>
            <w:r w:rsidR="00356C0F" w:rsidRPr="005E72F9">
              <w:rPr>
                <w:rFonts w:ascii="Times New Roman" w:eastAsia="Times New Roman" w:hAnsi="Times New Roman" w:cs="Times New Roman"/>
                <w:sz w:val="24"/>
                <w:highlight w:val="cyan"/>
              </w:rPr>
              <w:t>be able to return to Tier 1</w:t>
            </w:r>
            <w:r w:rsidR="001C2E6C" w:rsidRPr="005E72F9">
              <w:rPr>
                <w:rFonts w:ascii="Times New Roman" w:eastAsia="Times New Roman" w:hAnsi="Times New Roman" w:cs="Times New Roman"/>
                <w:sz w:val="24"/>
                <w:highlight w:val="cyan"/>
              </w:rPr>
              <w:t xml:space="preserve"> after appropriate intervention.</w:t>
            </w:r>
            <w:r w:rsidR="001C2E6C">
              <w:rPr>
                <w:rFonts w:ascii="Times New Roman" w:eastAsia="Times New Roman" w:hAnsi="Times New Roman" w:cs="Times New Roman"/>
                <w:sz w:val="24"/>
              </w:rPr>
              <w:t xml:space="preserve"> </w:t>
            </w:r>
          </w:p>
          <w:p w:rsidR="001C2E6C" w:rsidRDefault="001C2E6C">
            <w:pPr>
              <w:rPr>
                <w:rFonts w:ascii="Times New Roman" w:eastAsia="Times New Roman" w:hAnsi="Times New Roman" w:cs="Times New Roman"/>
                <w:sz w:val="24"/>
              </w:rPr>
            </w:pPr>
          </w:p>
          <w:p w:rsidR="001C2E6C" w:rsidRDefault="001C2E6C">
            <w:r>
              <w:rPr>
                <w:rFonts w:ascii="Times New Roman" w:eastAsia="Times New Roman" w:hAnsi="Times New Roman" w:cs="Times New Roman"/>
                <w:sz w:val="24"/>
              </w:rPr>
              <w:t xml:space="preserve">Interventions at Tier 2 should be evidence-based and </w:t>
            </w:r>
            <w:r w:rsidRPr="005E72F9">
              <w:rPr>
                <w:rFonts w:ascii="Times New Roman" w:eastAsia="Times New Roman" w:hAnsi="Times New Roman" w:cs="Times New Roman"/>
                <w:sz w:val="24"/>
                <w:highlight w:val="yellow"/>
              </w:rPr>
              <w:t>match the skill deficit</w:t>
            </w:r>
            <w:r>
              <w:rPr>
                <w:rFonts w:ascii="Times New Roman" w:eastAsia="Times New Roman" w:hAnsi="Times New Roman" w:cs="Times New Roman"/>
                <w:sz w:val="24"/>
              </w:rPr>
              <w:t xml:space="preserve"> presented by data.  Interventions at Tier 2 should be multiple and varied and should increase in intensity</w:t>
            </w:r>
            <w:r w:rsidR="00252537">
              <w:rPr>
                <w:rFonts w:ascii="Times New Roman" w:eastAsia="Times New Roman" w:hAnsi="Times New Roman" w:cs="Times New Roman"/>
                <w:sz w:val="24"/>
              </w:rPr>
              <w:t xml:space="preserve"> over time</w:t>
            </w:r>
            <w:r>
              <w:rPr>
                <w:rFonts w:ascii="Times New Roman" w:eastAsia="Times New Roman" w:hAnsi="Times New Roman" w:cs="Times New Roman"/>
                <w:sz w:val="24"/>
              </w:rPr>
              <w:t xml:space="preserve">. </w:t>
            </w:r>
          </w:p>
        </w:tc>
        <w:tc>
          <w:tcPr>
            <w:tcW w:w="2066" w:type="dxa"/>
            <w:tcBorders>
              <w:top w:val="single" w:sz="4" w:space="0" w:color="000000"/>
              <w:left w:val="single" w:sz="4" w:space="0" w:color="000000"/>
              <w:bottom w:val="single" w:sz="4" w:space="0" w:color="000000"/>
              <w:right w:val="single" w:sz="4" w:space="0" w:color="000000"/>
            </w:tcBorders>
          </w:tcPr>
          <w:p w:rsidR="00613AB3" w:rsidRDefault="001C2E6C" w:rsidP="001C2E6C">
            <w:pPr>
              <w:ind w:left="1"/>
              <w:rPr>
                <w:rFonts w:ascii="Times New Roman" w:eastAsia="Times New Roman" w:hAnsi="Times New Roman" w:cs="Times New Roman"/>
                <w:sz w:val="24"/>
              </w:rPr>
            </w:pPr>
            <w:r>
              <w:rPr>
                <w:rFonts w:ascii="Times New Roman" w:eastAsia="Times New Roman" w:hAnsi="Times New Roman" w:cs="Times New Roman"/>
                <w:sz w:val="24"/>
              </w:rPr>
              <w:t xml:space="preserve">Students in </w:t>
            </w:r>
            <w:r w:rsidR="006C64BC">
              <w:rPr>
                <w:rFonts w:ascii="Times New Roman" w:eastAsia="Times New Roman" w:hAnsi="Times New Roman" w:cs="Times New Roman"/>
                <w:b/>
                <w:sz w:val="24"/>
              </w:rPr>
              <w:t>Tier 3</w:t>
            </w:r>
            <w:r w:rsidRPr="00FB7F78">
              <w:rPr>
                <w:rFonts w:ascii="Times New Roman" w:eastAsia="Times New Roman" w:hAnsi="Times New Roman" w:cs="Times New Roman"/>
                <w:b/>
                <w:sz w:val="24"/>
              </w:rPr>
              <w:t xml:space="preserve"> </w:t>
            </w:r>
            <w:r w:rsidRPr="00FB7F78">
              <w:rPr>
                <w:rFonts w:ascii="Times New Roman" w:eastAsia="Times New Roman" w:hAnsi="Times New Roman" w:cs="Times New Roman"/>
                <w:sz w:val="24"/>
              </w:rPr>
              <w:t>r</w:t>
            </w:r>
            <w:r w:rsidR="00CC2DB0" w:rsidRPr="00FB7F78">
              <w:rPr>
                <w:rFonts w:ascii="Times New Roman" w:eastAsia="Times New Roman" w:hAnsi="Times New Roman" w:cs="Times New Roman"/>
                <w:sz w:val="24"/>
              </w:rPr>
              <w:t xml:space="preserve">eceive </w:t>
            </w:r>
            <w:r w:rsidR="00BF1F82">
              <w:rPr>
                <w:rFonts w:ascii="Times New Roman" w:eastAsia="Times New Roman" w:hAnsi="Times New Roman" w:cs="Times New Roman"/>
                <w:sz w:val="24"/>
              </w:rPr>
              <w:t xml:space="preserve">the same screening and diagnostic assessment as T1 and T2 and any </w:t>
            </w:r>
            <w:r w:rsidR="00FA0C78" w:rsidRPr="00FB7F78">
              <w:rPr>
                <w:rFonts w:ascii="Times New Roman" w:eastAsia="Times New Roman" w:hAnsi="Times New Roman" w:cs="Times New Roman"/>
                <w:sz w:val="24"/>
              </w:rPr>
              <w:t>additional</w:t>
            </w:r>
            <w:r w:rsidR="00C75FC0">
              <w:rPr>
                <w:rFonts w:ascii="Times New Roman" w:eastAsia="Times New Roman" w:hAnsi="Times New Roman" w:cs="Times New Roman"/>
                <w:sz w:val="24"/>
              </w:rPr>
              <w:t xml:space="preserve"> diagnostic assessment</w:t>
            </w:r>
            <w:r w:rsidR="00110F70">
              <w:rPr>
                <w:rFonts w:ascii="Times New Roman" w:eastAsia="Times New Roman" w:hAnsi="Times New Roman" w:cs="Times New Roman"/>
                <w:sz w:val="24"/>
              </w:rPr>
              <w:t xml:space="preserve"> needed</w:t>
            </w:r>
            <w:r>
              <w:rPr>
                <w:rFonts w:ascii="Times New Roman" w:eastAsia="Times New Roman" w:hAnsi="Times New Roman" w:cs="Times New Roman"/>
                <w:sz w:val="24"/>
              </w:rPr>
              <w:t>.</w:t>
            </w:r>
          </w:p>
          <w:p w:rsidR="001C2E6C" w:rsidRDefault="001C2E6C" w:rsidP="001C2E6C">
            <w:pPr>
              <w:ind w:left="1"/>
              <w:rPr>
                <w:rFonts w:ascii="Times New Roman" w:eastAsia="Times New Roman" w:hAnsi="Times New Roman" w:cs="Times New Roman"/>
                <w:sz w:val="24"/>
              </w:rPr>
            </w:pPr>
          </w:p>
          <w:p w:rsidR="001C2E6C" w:rsidRDefault="001C2E6C" w:rsidP="001C2E6C">
            <w:pPr>
              <w:ind w:left="1"/>
              <w:rPr>
                <w:rFonts w:ascii="Times New Roman" w:eastAsia="Times New Roman" w:hAnsi="Times New Roman" w:cs="Times New Roman"/>
                <w:sz w:val="24"/>
              </w:rPr>
            </w:pPr>
            <w:r>
              <w:rPr>
                <w:rFonts w:ascii="Times New Roman" w:eastAsia="Times New Roman" w:hAnsi="Times New Roman" w:cs="Times New Roman"/>
                <w:sz w:val="24"/>
              </w:rPr>
              <w:t xml:space="preserve">Students in </w:t>
            </w:r>
            <w:r w:rsidR="008B33C9">
              <w:rPr>
                <w:rFonts w:ascii="Times New Roman" w:eastAsia="Times New Roman" w:hAnsi="Times New Roman" w:cs="Times New Roman"/>
                <w:sz w:val="24"/>
              </w:rPr>
              <w:t>Tier 3</w:t>
            </w:r>
            <w:r>
              <w:rPr>
                <w:rFonts w:ascii="Times New Roman" w:eastAsia="Times New Roman" w:hAnsi="Times New Roman" w:cs="Times New Roman"/>
                <w:sz w:val="24"/>
              </w:rPr>
              <w:t xml:space="preserve"> continue to receive Tier 1 instruction as their same age/grade peers.</w:t>
            </w:r>
          </w:p>
          <w:p w:rsidR="001C2E6C" w:rsidRDefault="001C2E6C" w:rsidP="001C2E6C">
            <w:pPr>
              <w:ind w:left="1"/>
              <w:rPr>
                <w:rFonts w:ascii="Times New Roman" w:eastAsia="Times New Roman" w:hAnsi="Times New Roman" w:cs="Times New Roman"/>
                <w:sz w:val="24"/>
              </w:rPr>
            </w:pPr>
          </w:p>
          <w:p w:rsidR="001C2E6C" w:rsidRDefault="00601B02" w:rsidP="001C2E6C">
            <w:pPr>
              <w:ind w:left="1"/>
              <w:rPr>
                <w:rFonts w:ascii="Times New Roman" w:eastAsia="Times New Roman" w:hAnsi="Times New Roman" w:cs="Times New Roman"/>
                <w:sz w:val="24"/>
              </w:rPr>
            </w:pPr>
            <w:r>
              <w:rPr>
                <w:rFonts w:ascii="Times New Roman" w:eastAsia="Times New Roman" w:hAnsi="Times New Roman" w:cs="Times New Roman"/>
                <w:sz w:val="24"/>
              </w:rPr>
              <w:t xml:space="preserve">Tier 3 </w:t>
            </w:r>
            <w:r w:rsidR="00CC6C4B">
              <w:rPr>
                <w:rFonts w:ascii="Times New Roman" w:eastAsia="Times New Roman" w:hAnsi="Times New Roman" w:cs="Times New Roman"/>
                <w:sz w:val="24"/>
              </w:rPr>
              <w:t>I</w:t>
            </w:r>
            <w:r w:rsidR="001C2E6C">
              <w:rPr>
                <w:rFonts w:ascii="Times New Roman" w:eastAsia="Times New Roman" w:hAnsi="Times New Roman" w:cs="Times New Roman"/>
                <w:sz w:val="24"/>
              </w:rPr>
              <w:t xml:space="preserve">nterventions are more intensive in both content and time than </w:t>
            </w:r>
            <w:r w:rsidR="006C64BC">
              <w:rPr>
                <w:rFonts w:ascii="Times New Roman" w:eastAsia="Times New Roman" w:hAnsi="Times New Roman" w:cs="Times New Roman"/>
                <w:sz w:val="24"/>
              </w:rPr>
              <w:t>Tier 2</w:t>
            </w:r>
            <w:r w:rsidR="001C2E6C">
              <w:rPr>
                <w:rFonts w:ascii="Times New Roman" w:eastAsia="Times New Roman" w:hAnsi="Times New Roman" w:cs="Times New Roman"/>
                <w:sz w:val="24"/>
              </w:rPr>
              <w:t xml:space="preserve">.  </w:t>
            </w:r>
            <w:r w:rsidR="00F36762">
              <w:rPr>
                <w:rFonts w:ascii="Times New Roman" w:eastAsia="Times New Roman" w:hAnsi="Times New Roman" w:cs="Times New Roman"/>
                <w:sz w:val="24"/>
              </w:rPr>
              <w:t xml:space="preserve">Tier 3 intervention includes targeted instruction that is designed to meet individual needs. </w:t>
            </w:r>
          </w:p>
          <w:p w:rsidR="00B03076" w:rsidRDefault="00B03076" w:rsidP="001C2E6C">
            <w:pPr>
              <w:ind w:left="1"/>
              <w:rPr>
                <w:rFonts w:ascii="Times New Roman" w:eastAsia="Times New Roman" w:hAnsi="Times New Roman" w:cs="Times New Roman"/>
                <w:sz w:val="24"/>
              </w:rPr>
            </w:pPr>
          </w:p>
          <w:p w:rsidR="00B03076" w:rsidRDefault="00B03076" w:rsidP="001C2E6C">
            <w:pPr>
              <w:ind w:left="1"/>
              <w:rPr>
                <w:rFonts w:ascii="Times New Roman" w:eastAsia="Times New Roman" w:hAnsi="Times New Roman" w:cs="Times New Roman"/>
                <w:sz w:val="24"/>
              </w:rPr>
            </w:pPr>
            <w:r w:rsidRPr="00C75FC0">
              <w:rPr>
                <w:rFonts w:ascii="Times New Roman" w:eastAsia="Times New Roman" w:hAnsi="Times New Roman" w:cs="Times New Roman"/>
                <w:b/>
                <w:sz w:val="24"/>
              </w:rPr>
              <w:t>Purpose</w:t>
            </w:r>
            <w:r>
              <w:rPr>
                <w:rFonts w:ascii="Times New Roman" w:eastAsia="Times New Roman" w:hAnsi="Times New Roman" w:cs="Times New Roman"/>
                <w:sz w:val="24"/>
              </w:rPr>
              <w:t>:</w:t>
            </w:r>
          </w:p>
          <w:p w:rsidR="00B03076" w:rsidRDefault="00B03076" w:rsidP="001C2E6C">
            <w:pPr>
              <w:ind w:left="1"/>
              <w:rPr>
                <w:rFonts w:ascii="Times New Roman" w:eastAsia="Times New Roman" w:hAnsi="Times New Roman" w:cs="Times New Roman"/>
                <w:sz w:val="24"/>
              </w:rPr>
            </w:pPr>
            <w:r>
              <w:rPr>
                <w:rFonts w:ascii="Times New Roman" w:eastAsia="Times New Roman" w:hAnsi="Times New Roman" w:cs="Times New Roman"/>
                <w:sz w:val="24"/>
              </w:rPr>
              <w:t xml:space="preserve">To </w:t>
            </w:r>
            <w:r w:rsidRPr="00B03076">
              <w:rPr>
                <w:rFonts w:ascii="Times New Roman" w:eastAsia="Times New Roman" w:hAnsi="Times New Roman" w:cs="Times New Roman"/>
                <w:i/>
                <w:sz w:val="24"/>
                <w:highlight w:val="yellow"/>
              </w:rPr>
              <w:t>reduce</w:t>
            </w:r>
            <w:r>
              <w:rPr>
                <w:rFonts w:ascii="Times New Roman" w:eastAsia="Times New Roman" w:hAnsi="Times New Roman" w:cs="Times New Roman"/>
                <w:sz w:val="24"/>
              </w:rPr>
              <w:t xml:space="preserve"> </w:t>
            </w:r>
            <w:r w:rsidR="00614E28">
              <w:rPr>
                <w:rFonts w:ascii="Times New Roman" w:eastAsia="Times New Roman" w:hAnsi="Times New Roman" w:cs="Times New Roman"/>
                <w:sz w:val="24"/>
              </w:rPr>
              <w:t xml:space="preserve">Academic, Behavioral, or Social </w:t>
            </w:r>
            <w:r w:rsidR="00CC6C4B">
              <w:rPr>
                <w:rFonts w:ascii="Times New Roman" w:eastAsia="Times New Roman" w:hAnsi="Times New Roman" w:cs="Times New Roman"/>
                <w:sz w:val="24"/>
              </w:rPr>
              <w:t>harm. (SELB</w:t>
            </w:r>
            <w:r>
              <w:rPr>
                <w:rFonts w:ascii="Times New Roman" w:eastAsia="Times New Roman" w:hAnsi="Times New Roman" w:cs="Times New Roman"/>
                <w:sz w:val="24"/>
              </w:rPr>
              <w:t>)</w:t>
            </w:r>
          </w:p>
          <w:p w:rsidR="001C2E6C" w:rsidRDefault="001C2E6C" w:rsidP="001C2E6C">
            <w:pPr>
              <w:ind w:left="1"/>
              <w:rPr>
                <w:rFonts w:ascii="Times New Roman" w:eastAsia="Times New Roman" w:hAnsi="Times New Roman" w:cs="Times New Roman"/>
                <w:sz w:val="24"/>
              </w:rPr>
            </w:pPr>
          </w:p>
          <w:p w:rsidR="001C2E6C" w:rsidRDefault="001C2E6C" w:rsidP="001C2E6C">
            <w:pPr>
              <w:ind w:left="1"/>
            </w:pPr>
            <w:r>
              <w:rPr>
                <w:rFonts w:ascii="Times New Roman" w:eastAsia="Times New Roman" w:hAnsi="Times New Roman" w:cs="Times New Roman"/>
                <w:sz w:val="24"/>
              </w:rPr>
              <w:t xml:space="preserve">Only 5% of students should receive </w:t>
            </w:r>
            <w:r w:rsidR="00F36762">
              <w:rPr>
                <w:rFonts w:ascii="Times New Roman" w:eastAsia="Times New Roman" w:hAnsi="Times New Roman" w:cs="Times New Roman"/>
                <w:sz w:val="24"/>
              </w:rPr>
              <w:t>Tier 3</w:t>
            </w:r>
            <w:r>
              <w:rPr>
                <w:rFonts w:ascii="Times New Roman" w:eastAsia="Times New Roman" w:hAnsi="Times New Roman" w:cs="Times New Roman"/>
                <w:sz w:val="24"/>
              </w:rPr>
              <w:t xml:space="preserve"> intervention</w:t>
            </w:r>
            <w:r w:rsidR="00CC6C4B">
              <w:rPr>
                <w:rFonts w:ascii="Times New Roman" w:eastAsia="Times New Roman" w:hAnsi="Times New Roman" w:cs="Times New Roman"/>
                <w:sz w:val="24"/>
              </w:rPr>
              <w:t xml:space="preserve"> if all other aspects of the system are functioning optimally</w:t>
            </w:r>
            <w:r>
              <w:rPr>
                <w:rFonts w:ascii="Times New Roman" w:eastAsia="Times New Roman" w:hAnsi="Times New Roman" w:cs="Times New Roman"/>
                <w:sz w:val="24"/>
              </w:rPr>
              <w:t xml:space="preserve">.  </w:t>
            </w:r>
          </w:p>
        </w:tc>
      </w:tr>
      <w:tr w:rsidR="00252537" w:rsidTr="00252537">
        <w:trPr>
          <w:trHeight w:val="1591"/>
        </w:trPr>
        <w:tc>
          <w:tcPr>
            <w:tcW w:w="2374" w:type="dxa"/>
            <w:tcBorders>
              <w:top w:val="single" w:sz="4" w:space="0" w:color="000000"/>
              <w:left w:val="single" w:sz="4" w:space="0" w:color="000000"/>
              <w:bottom w:val="single" w:sz="4" w:space="0" w:color="000000"/>
              <w:right w:val="single" w:sz="4" w:space="0" w:color="000000"/>
            </w:tcBorders>
          </w:tcPr>
          <w:p w:rsidR="00252537" w:rsidRPr="00FB7F78" w:rsidRDefault="00252537">
            <w:pPr>
              <w:spacing w:line="238" w:lineRule="auto"/>
              <w:rPr>
                <w:rFonts w:ascii="Times New Roman" w:eastAsia="Times New Roman" w:hAnsi="Times New Roman" w:cs="Times New Roman"/>
                <w:b/>
                <w:sz w:val="24"/>
              </w:rPr>
            </w:pPr>
            <w:r>
              <w:rPr>
                <w:rFonts w:ascii="Times New Roman" w:eastAsia="Times New Roman" w:hAnsi="Times New Roman" w:cs="Times New Roman"/>
                <w:b/>
                <w:sz w:val="24"/>
              </w:rPr>
              <w:t>Who is Involved?</w:t>
            </w:r>
          </w:p>
        </w:tc>
        <w:tc>
          <w:tcPr>
            <w:tcW w:w="1987" w:type="dxa"/>
            <w:tcBorders>
              <w:top w:val="single" w:sz="4" w:space="0" w:color="000000"/>
              <w:left w:val="single" w:sz="4" w:space="0" w:color="000000"/>
              <w:bottom w:val="single" w:sz="4" w:space="0" w:color="000000"/>
              <w:right w:val="single" w:sz="4" w:space="0" w:color="000000"/>
            </w:tcBorders>
          </w:tcPr>
          <w:p w:rsidR="00252537" w:rsidRPr="00252537" w:rsidRDefault="00252537" w:rsidP="00CC1B48">
            <w:pPr>
              <w:ind w:left="2" w:right="52"/>
              <w:rPr>
                <w:rFonts w:ascii="Times New Roman" w:eastAsia="Times New Roman" w:hAnsi="Times New Roman" w:cs="Times New Roman"/>
                <w:sz w:val="24"/>
              </w:rPr>
            </w:pPr>
            <w:r>
              <w:rPr>
                <w:rFonts w:ascii="Times New Roman" w:eastAsia="Times New Roman" w:hAnsi="Times New Roman" w:cs="Times New Roman"/>
                <w:sz w:val="24"/>
              </w:rPr>
              <w:t>All students</w:t>
            </w:r>
          </w:p>
        </w:tc>
        <w:tc>
          <w:tcPr>
            <w:tcW w:w="2816" w:type="dxa"/>
            <w:tcBorders>
              <w:top w:val="single" w:sz="4" w:space="0" w:color="000000"/>
              <w:left w:val="single" w:sz="4" w:space="0" w:color="000000"/>
              <w:bottom w:val="single" w:sz="4" w:space="0" w:color="000000"/>
              <w:right w:val="single" w:sz="4" w:space="0" w:color="000000"/>
            </w:tcBorders>
          </w:tcPr>
          <w:p w:rsidR="00252537" w:rsidRDefault="00252537" w:rsidP="00FA0C78">
            <w:pPr>
              <w:spacing w:line="238" w:lineRule="auto"/>
              <w:rPr>
                <w:rFonts w:ascii="Times New Roman" w:eastAsia="Times New Roman" w:hAnsi="Times New Roman" w:cs="Times New Roman"/>
                <w:sz w:val="24"/>
              </w:rPr>
            </w:pPr>
            <w:r>
              <w:rPr>
                <w:rFonts w:ascii="Times New Roman" w:eastAsia="Times New Roman" w:hAnsi="Times New Roman" w:cs="Times New Roman"/>
                <w:sz w:val="24"/>
              </w:rPr>
              <w:t>Students receiving Tier 2 intervention services. (10 to 15% per grade level)</w:t>
            </w:r>
          </w:p>
        </w:tc>
        <w:tc>
          <w:tcPr>
            <w:tcW w:w="2066" w:type="dxa"/>
            <w:tcBorders>
              <w:top w:val="single" w:sz="4" w:space="0" w:color="000000"/>
              <w:left w:val="single" w:sz="4" w:space="0" w:color="000000"/>
              <w:bottom w:val="single" w:sz="4" w:space="0" w:color="000000"/>
              <w:right w:val="single" w:sz="4" w:space="0" w:color="000000"/>
            </w:tcBorders>
          </w:tcPr>
          <w:p w:rsidR="00252537" w:rsidRDefault="00252537" w:rsidP="001C2E6C">
            <w:pPr>
              <w:ind w:left="1"/>
              <w:rPr>
                <w:rFonts w:ascii="Times New Roman" w:eastAsia="Times New Roman" w:hAnsi="Times New Roman" w:cs="Times New Roman"/>
                <w:sz w:val="24"/>
              </w:rPr>
            </w:pPr>
            <w:r>
              <w:rPr>
                <w:rFonts w:ascii="Times New Roman" w:eastAsia="Times New Roman" w:hAnsi="Times New Roman" w:cs="Times New Roman"/>
                <w:sz w:val="24"/>
              </w:rPr>
              <w:t>Students receiving Tier 3 intervention services. (5% per grade level)</w:t>
            </w:r>
          </w:p>
        </w:tc>
      </w:tr>
      <w:tr w:rsidR="00252537" w:rsidRPr="006478A5" w:rsidTr="003761AC">
        <w:trPr>
          <w:trHeight w:val="1880"/>
        </w:trPr>
        <w:tc>
          <w:tcPr>
            <w:tcW w:w="9243" w:type="dxa"/>
            <w:gridSpan w:val="4"/>
            <w:tcBorders>
              <w:top w:val="single" w:sz="4" w:space="0" w:color="000000"/>
              <w:left w:val="single" w:sz="4" w:space="0" w:color="000000"/>
              <w:bottom w:val="single" w:sz="4" w:space="0" w:color="000000"/>
              <w:right w:val="single" w:sz="4" w:space="0" w:color="000000"/>
            </w:tcBorders>
          </w:tcPr>
          <w:p w:rsidR="00252537" w:rsidRPr="003761AC" w:rsidRDefault="00F367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Screening Tools </w:t>
            </w:r>
            <w:r w:rsidR="00252537" w:rsidRPr="003761AC">
              <w:rPr>
                <w:rFonts w:ascii="Times New Roman" w:eastAsia="Times New Roman" w:hAnsi="Times New Roman" w:cs="Times New Roman"/>
                <w:b/>
                <w:sz w:val="24"/>
                <w:szCs w:val="24"/>
              </w:rPr>
              <w:t>We Use:</w:t>
            </w:r>
          </w:p>
          <w:p w:rsidR="00252537" w:rsidRPr="00252537" w:rsidRDefault="00252537" w:rsidP="00252537">
            <w:pPr>
              <w:ind w:left="2"/>
            </w:pPr>
            <w:r w:rsidRPr="00252537">
              <w:rPr>
                <w:rFonts w:ascii="Times New Roman" w:eastAsia="Times New Roman" w:hAnsi="Times New Roman" w:cs="Times New Roman"/>
                <w:b/>
                <w:sz w:val="24"/>
              </w:rPr>
              <w:t>Reading</w:t>
            </w:r>
            <w:r>
              <w:rPr>
                <w:rFonts w:ascii="Times New Roman" w:eastAsia="Times New Roman" w:hAnsi="Times New Roman" w:cs="Times New Roman"/>
                <w:sz w:val="24"/>
              </w:rPr>
              <w:t xml:space="preserve">: </w:t>
            </w:r>
            <w:r w:rsidR="003761AC">
              <w:rPr>
                <w:rFonts w:ascii="Times New Roman" w:eastAsia="Times New Roman" w:hAnsi="Times New Roman" w:cs="Times New Roman"/>
                <w:sz w:val="24"/>
              </w:rPr>
              <w:t xml:space="preserve">Renaissance Star Enterprise: </w:t>
            </w:r>
            <w:r w:rsidRPr="00252537">
              <w:rPr>
                <w:rFonts w:ascii="Times New Roman" w:eastAsia="Times New Roman" w:hAnsi="Times New Roman" w:cs="Times New Roman"/>
                <w:sz w:val="24"/>
              </w:rPr>
              <w:t xml:space="preserve">Star Early Literacy: K-1; Star Reading: 2-8 </w:t>
            </w:r>
          </w:p>
          <w:p w:rsidR="00252537" w:rsidRDefault="00252537" w:rsidP="00252537">
            <w:pPr>
              <w:ind w:left="2"/>
              <w:rPr>
                <w:rFonts w:ascii="Times New Roman" w:eastAsia="Times New Roman" w:hAnsi="Times New Roman" w:cs="Times New Roman"/>
                <w:sz w:val="24"/>
              </w:rPr>
            </w:pPr>
            <w:r w:rsidRPr="00252537">
              <w:rPr>
                <w:rFonts w:ascii="Times New Roman" w:eastAsia="Times New Roman" w:hAnsi="Times New Roman" w:cs="Times New Roman"/>
                <w:b/>
                <w:sz w:val="24"/>
              </w:rPr>
              <w:t>Math</w:t>
            </w:r>
            <w:r>
              <w:rPr>
                <w:rFonts w:ascii="Times New Roman" w:eastAsia="Times New Roman" w:hAnsi="Times New Roman" w:cs="Times New Roman"/>
                <w:sz w:val="24"/>
              </w:rPr>
              <w:t xml:space="preserve">: </w:t>
            </w:r>
            <w:r w:rsidRPr="00252537">
              <w:rPr>
                <w:rFonts w:ascii="Times New Roman" w:eastAsia="Times New Roman" w:hAnsi="Times New Roman" w:cs="Times New Roman"/>
                <w:sz w:val="24"/>
              </w:rPr>
              <w:t xml:space="preserve">Star Math: 2-8 </w:t>
            </w:r>
          </w:p>
          <w:p w:rsidR="00252537" w:rsidRPr="00252537" w:rsidRDefault="00252537" w:rsidP="00252537">
            <w:pPr>
              <w:spacing w:line="238" w:lineRule="auto"/>
              <w:ind w:left="2" w:right="20"/>
              <w:rPr>
                <w:rFonts w:ascii="Times New Roman" w:eastAsia="Times New Roman" w:hAnsi="Times New Roman" w:cs="Times New Roman"/>
                <w:b/>
                <w:sz w:val="24"/>
              </w:rPr>
            </w:pPr>
            <w:r>
              <w:rPr>
                <w:rFonts w:ascii="Times New Roman" w:eastAsia="Times New Roman" w:hAnsi="Times New Roman" w:cs="Times New Roman"/>
                <w:b/>
                <w:sz w:val="24"/>
              </w:rPr>
              <w:t xml:space="preserve">Writing: </w:t>
            </w:r>
            <w:r w:rsidRPr="00252537">
              <w:rPr>
                <w:rFonts w:ascii="Times New Roman" w:eastAsia="Times New Roman" w:hAnsi="Times New Roman" w:cs="Times New Roman"/>
                <w:sz w:val="24"/>
              </w:rPr>
              <w:t>Grade Level Writing Prompts and Scoring Rubric for Writing</w:t>
            </w:r>
            <w:r>
              <w:rPr>
                <w:rFonts w:ascii="Times New Roman" w:eastAsia="Times New Roman" w:hAnsi="Times New Roman" w:cs="Times New Roman"/>
                <w:b/>
                <w:sz w:val="24"/>
              </w:rPr>
              <w:t>.</w:t>
            </w:r>
          </w:p>
          <w:p w:rsidR="00252537" w:rsidRPr="00252537" w:rsidRDefault="00252537" w:rsidP="00252537">
            <w:r w:rsidRPr="00252537">
              <w:rPr>
                <w:rFonts w:ascii="Times New Roman" w:eastAsia="Times New Roman" w:hAnsi="Times New Roman" w:cs="Times New Roman"/>
                <w:b/>
                <w:sz w:val="24"/>
              </w:rPr>
              <w:t>SELB</w:t>
            </w:r>
            <w:r w:rsidRPr="00252537">
              <w:rPr>
                <w:rFonts w:ascii="Times New Roman" w:eastAsia="Times New Roman" w:hAnsi="Times New Roman" w:cs="Times New Roman"/>
                <w:sz w:val="24"/>
              </w:rPr>
              <w:t>: Infinite Campus Early Warning Tool, SAEBRS and My SAEBRS Screening instrument.</w:t>
            </w:r>
          </w:p>
        </w:tc>
      </w:tr>
    </w:tbl>
    <w:p w:rsidR="00613AB3" w:rsidRPr="006478A5" w:rsidRDefault="00613AB3">
      <w:pPr>
        <w:spacing w:after="0"/>
        <w:ind w:left="-1440" w:right="8945"/>
        <w:rPr>
          <w:b/>
        </w:rPr>
      </w:pPr>
    </w:p>
    <w:tbl>
      <w:tblPr>
        <w:tblStyle w:val="TableGrid"/>
        <w:tblW w:w="9349" w:type="dxa"/>
        <w:tblInd w:w="6" w:type="dxa"/>
        <w:tblLayout w:type="fixed"/>
        <w:tblCellMar>
          <w:top w:w="9" w:type="dxa"/>
          <w:left w:w="107" w:type="dxa"/>
          <w:right w:w="86" w:type="dxa"/>
        </w:tblCellMar>
        <w:tblLook w:val="04A0" w:firstRow="1" w:lastRow="0" w:firstColumn="1" w:lastColumn="0" w:noHBand="0" w:noVBand="1"/>
      </w:tblPr>
      <w:tblGrid>
        <w:gridCol w:w="2419"/>
        <w:gridCol w:w="1980"/>
        <w:gridCol w:w="2520"/>
        <w:gridCol w:w="2430"/>
      </w:tblGrid>
      <w:tr w:rsidR="00613AB3" w:rsidTr="00B52848">
        <w:trPr>
          <w:trHeight w:val="331"/>
        </w:trPr>
        <w:tc>
          <w:tcPr>
            <w:tcW w:w="2419"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CC2DB0">
            <w:r>
              <w:rPr>
                <w:rFonts w:ascii="Times New Roman" w:eastAsia="Times New Roman" w:hAnsi="Times New Roman" w:cs="Times New Roman"/>
                <w:b/>
                <w:sz w:val="28"/>
              </w:rPr>
              <w:t xml:space="preserve">INSTRUCTION </w:t>
            </w:r>
          </w:p>
        </w:tc>
        <w:tc>
          <w:tcPr>
            <w:tcW w:w="1980"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CC2DB0">
            <w:pPr>
              <w:ind w:left="2"/>
            </w:pPr>
            <w:r>
              <w:rPr>
                <w:rFonts w:ascii="Times New Roman" w:eastAsia="Times New Roman" w:hAnsi="Times New Roman" w:cs="Times New Roman"/>
                <w:b/>
                <w:sz w:val="28"/>
              </w:rPr>
              <w:t xml:space="preserve">Tier 1 </w:t>
            </w:r>
          </w:p>
        </w:tc>
        <w:tc>
          <w:tcPr>
            <w:tcW w:w="2520"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6C64BC">
            <w:r>
              <w:rPr>
                <w:rFonts w:ascii="Times New Roman" w:eastAsia="Times New Roman" w:hAnsi="Times New Roman" w:cs="Times New Roman"/>
                <w:b/>
                <w:sz w:val="28"/>
              </w:rPr>
              <w:t>Tier 2</w:t>
            </w:r>
            <w:r w:rsidR="00CC2DB0">
              <w:rPr>
                <w:rFonts w:ascii="Times New Roman" w:eastAsia="Times New Roman" w:hAnsi="Times New Roman" w:cs="Times New Roman"/>
                <w:b/>
                <w:sz w:val="28"/>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6C64BC">
            <w:pPr>
              <w:ind w:left="1"/>
            </w:pPr>
            <w:r>
              <w:rPr>
                <w:rFonts w:ascii="Times New Roman" w:eastAsia="Times New Roman" w:hAnsi="Times New Roman" w:cs="Times New Roman"/>
                <w:b/>
                <w:sz w:val="28"/>
              </w:rPr>
              <w:t>Tier 3</w:t>
            </w:r>
          </w:p>
        </w:tc>
      </w:tr>
      <w:tr w:rsidR="00613AB3" w:rsidTr="00F36762">
        <w:trPr>
          <w:trHeight w:val="4391"/>
        </w:trPr>
        <w:tc>
          <w:tcPr>
            <w:tcW w:w="2419" w:type="dxa"/>
            <w:tcBorders>
              <w:top w:val="single" w:sz="4" w:space="0" w:color="000000"/>
              <w:left w:val="single" w:sz="4" w:space="0" w:color="000000"/>
              <w:bottom w:val="single" w:sz="4" w:space="0" w:color="000000"/>
              <w:right w:val="single" w:sz="4" w:space="0" w:color="000000"/>
            </w:tcBorders>
          </w:tcPr>
          <w:p w:rsidR="00613AB3" w:rsidRDefault="00CC2DB0">
            <w:pPr>
              <w:ind w:right="7"/>
            </w:pPr>
            <w:r>
              <w:rPr>
                <w:rFonts w:ascii="Times New Roman" w:eastAsia="Times New Roman" w:hAnsi="Times New Roman" w:cs="Times New Roman"/>
                <w:sz w:val="24"/>
              </w:rPr>
              <w:t>Purpose: To provide students with high quality evidence</w:t>
            </w:r>
            <w:r w:rsidR="001C2E6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based instruction and interventions matched to student need. </w:t>
            </w:r>
          </w:p>
        </w:tc>
        <w:tc>
          <w:tcPr>
            <w:tcW w:w="1980" w:type="dxa"/>
            <w:tcBorders>
              <w:top w:val="single" w:sz="4" w:space="0" w:color="000000"/>
              <w:left w:val="single" w:sz="4" w:space="0" w:color="000000"/>
              <w:bottom w:val="single" w:sz="4" w:space="0" w:color="000000"/>
              <w:right w:val="single" w:sz="4" w:space="0" w:color="000000"/>
            </w:tcBorders>
          </w:tcPr>
          <w:p w:rsidR="00613AB3" w:rsidRDefault="00CC2DB0" w:rsidP="00B77399">
            <w:pPr>
              <w:spacing w:line="238" w:lineRule="auto"/>
              <w:ind w:left="2"/>
            </w:pPr>
            <w:r>
              <w:rPr>
                <w:rFonts w:ascii="Times New Roman" w:eastAsia="Times New Roman" w:hAnsi="Times New Roman" w:cs="Times New Roman"/>
                <w:sz w:val="24"/>
              </w:rPr>
              <w:t>All students receive universal evidence-b</w:t>
            </w:r>
            <w:r w:rsidR="00C75FC0">
              <w:rPr>
                <w:rFonts w:ascii="Times New Roman" w:eastAsia="Times New Roman" w:hAnsi="Times New Roman" w:cs="Times New Roman"/>
                <w:sz w:val="24"/>
              </w:rPr>
              <w:t xml:space="preserve">ased, </w:t>
            </w:r>
            <w:r w:rsidR="00B77399">
              <w:rPr>
                <w:rFonts w:ascii="Times New Roman" w:eastAsia="Times New Roman" w:hAnsi="Times New Roman" w:cs="Times New Roman"/>
                <w:sz w:val="24"/>
              </w:rPr>
              <w:t>instruction delivered with fidelity</w:t>
            </w:r>
            <w:r>
              <w:rPr>
                <w:rFonts w:ascii="Times New Roman" w:eastAsia="Times New Roman" w:hAnsi="Times New Roman" w:cs="Times New Roman"/>
                <w:sz w:val="24"/>
              </w:rPr>
              <w:t xml:space="preserve">. Tier 1 </w:t>
            </w:r>
          </w:p>
          <w:p w:rsidR="00613AB3" w:rsidRDefault="00CC2DB0">
            <w:pPr>
              <w:ind w:left="2"/>
              <w:rPr>
                <w:rFonts w:ascii="Times New Roman" w:eastAsia="Times New Roman" w:hAnsi="Times New Roman" w:cs="Times New Roman"/>
                <w:sz w:val="24"/>
              </w:rPr>
            </w:pPr>
            <w:r>
              <w:rPr>
                <w:rFonts w:ascii="Times New Roman" w:eastAsia="Times New Roman" w:hAnsi="Times New Roman" w:cs="Times New Roman"/>
                <w:sz w:val="24"/>
              </w:rPr>
              <w:t>“Universal” instruction is based on state standards and curriculum frameworks</w:t>
            </w:r>
            <w:r w:rsidR="00B77399">
              <w:rPr>
                <w:rFonts w:ascii="Times New Roman" w:eastAsia="Times New Roman" w:hAnsi="Times New Roman" w:cs="Times New Roman"/>
                <w:sz w:val="24"/>
              </w:rPr>
              <w:t xml:space="preserve"> utilizing high-yield strategies and practices</w:t>
            </w:r>
            <w:r>
              <w:rPr>
                <w:rFonts w:ascii="Times New Roman" w:eastAsia="Times New Roman" w:hAnsi="Times New Roman" w:cs="Times New Roman"/>
                <w:sz w:val="24"/>
              </w:rPr>
              <w:t xml:space="preserve">. </w:t>
            </w:r>
          </w:p>
          <w:p w:rsidR="00F36762" w:rsidRDefault="00F36762">
            <w:pPr>
              <w:ind w:left="2"/>
              <w:rPr>
                <w:rFonts w:ascii="Times New Roman" w:eastAsia="Times New Roman" w:hAnsi="Times New Roman" w:cs="Times New Roman"/>
                <w:sz w:val="24"/>
              </w:rPr>
            </w:pPr>
          </w:p>
          <w:p w:rsidR="00F36762" w:rsidRDefault="00F36762">
            <w:pPr>
              <w:ind w:left="2"/>
              <w:rPr>
                <w:rFonts w:ascii="Times New Roman" w:eastAsia="Times New Roman" w:hAnsi="Times New Roman" w:cs="Times New Roman"/>
                <w:sz w:val="24"/>
              </w:rPr>
            </w:pPr>
          </w:p>
          <w:p w:rsidR="00F36762" w:rsidRDefault="00F36762">
            <w:pPr>
              <w:ind w:left="2"/>
              <w:rPr>
                <w:rFonts w:ascii="Times New Roman" w:eastAsia="Times New Roman" w:hAnsi="Times New Roman" w:cs="Times New Roman"/>
                <w:sz w:val="24"/>
              </w:rPr>
            </w:pPr>
          </w:p>
          <w:p w:rsidR="00F36762" w:rsidRDefault="00F36762">
            <w:pPr>
              <w:ind w:left="2"/>
              <w:rPr>
                <w:rFonts w:ascii="Times New Roman" w:eastAsia="Times New Roman" w:hAnsi="Times New Roman" w:cs="Times New Roman"/>
                <w:sz w:val="24"/>
              </w:rPr>
            </w:pPr>
          </w:p>
          <w:p w:rsidR="00F36762" w:rsidRDefault="00F36762">
            <w:pPr>
              <w:ind w:left="2"/>
              <w:rPr>
                <w:rFonts w:ascii="Times New Roman" w:eastAsia="Times New Roman" w:hAnsi="Times New Roman" w:cs="Times New Roman"/>
                <w:sz w:val="24"/>
              </w:rPr>
            </w:pPr>
          </w:p>
          <w:p w:rsidR="00F36762" w:rsidRDefault="00F36762">
            <w:pPr>
              <w:ind w:left="2"/>
              <w:rPr>
                <w:rFonts w:ascii="Times New Roman" w:eastAsia="Times New Roman" w:hAnsi="Times New Roman" w:cs="Times New Roman"/>
                <w:sz w:val="24"/>
              </w:rPr>
            </w:pPr>
          </w:p>
          <w:p w:rsidR="00F36762" w:rsidRDefault="00F36762">
            <w:pPr>
              <w:ind w:left="2"/>
              <w:rPr>
                <w:rFonts w:ascii="Times New Roman" w:eastAsia="Times New Roman" w:hAnsi="Times New Roman" w:cs="Times New Roman"/>
                <w:sz w:val="24"/>
              </w:rPr>
            </w:pPr>
          </w:p>
          <w:p w:rsidR="00F36762" w:rsidRDefault="00F36762">
            <w:pPr>
              <w:ind w:left="2"/>
              <w:rPr>
                <w:rFonts w:ascii="Times New Roman" w:eastAsia="Times New Roman" w:hAnsi="Times New Roman" w:cs="Times New Roman"/>
                <w:sz w:val="24"/>
              </w:rPr>
            </w:pPr>
          </w:p>
          <w:p w:rsidR="00F36762" w:rsidRDefault="00F36762">
            <w:pPr>
              <w:ind w:left="2"/>
              <w:rPr>
                <w:rFonts w:ascii="Times New Roman" w:eastAsia="Times New Roman" w:hAnsi="Times New Roman" w:cs="Times New Roman"/>
                <w:sz w:val="24"/>
              </w:rPr>
            </w:pPr>
          </w:p>
          <w:p w:rsidR="00F36762" w:rsidRDefault="00F36762">
            <w:pPr>
              <w:ind w:left="2"/>
              <w:rPr>
                <w:rFonts w:ascii="Times New Roman" w:eastAsia="Times New Roman" w:hAnsi="Times New Roman" w:cs="Times New Roman"/>
                <w:sz w:val="24"/>
              </w:rPr>
            </w:pPr>
          </w:p>
          <w:p w:rsidR="00F36762" w:rsidRDefault="00F36762">
            <w:pPr>
              <w:ind w:left="2"/>
            </w:pPr>
          </w:p>
        </w:tc>
        <w:tc>
          <w:tcPr>
            <w:tcW w:w="2520" w:type="dxa"/>
            <w:tcBorders>
              <w:top w:val="single" w:sz="4" w:space="0" w:color="000000"/>
              <w:left w:val="single" w:sz="4" w:space="0" w:color="000000"/>
              <w:bottom w:val="single" w:sz="4" w:space="0" w:color="000000"/>
              <w:right w:val="single" w:sz="4" w:space="0" w:color="000000"/>
            </w:tcBorders>
          </w:tcPr>
          <w:p w:rsidR="00613AB3" w:rsidRDefault="00C75FC0">
            <w:pPr>
              <w:spacing w:line="238" w:lineRule="auto"/>
              <w:ind w:right="84"/>
              <w:jc w:val="both"/>
            </w:pPr>
            <w:r>
              <w:rPr>
                <w:rFonts w:ascii="Times New Roman" w:eastAsia="Times New Roman" w:hAnsi="Times New Roman" w:cs="Times New Roman"/>
                <w:sz w:val="24"/>
              </w:rPr>
              <w:t xml:space="preserve">Students </w:t>
            </w:r>
            <w:r w:rsidR="00CC2DB0">
              <w:rPr>
                <w:rFonts w:ascii="Times New Roman" w:eastAsia="Times New Roman" w:hAnsi="Times New Roman" w:cs="Times New Roman"/>
                <w:sz w:val="24"/>
              </w:rPr>
              <w:t>receive evidence</w:t>
            </w:r>
            <w:r w:rsidR="00B77399">
              <w:rPr>
                <w:rFonts w:ascii="Times New Roman" w:eastAsia="Times New Roman" w:hAnsi="Times New Roman" w:cs="Times New Roman"/>
                <w:sz w:val="24"/>
              </w:rPr>
              <w:t>-</w:t>
            </w:r>
            <w:r w:rsidR="001C2E6C">
              <w:rPr>
                <w:rFonts w:ascii="Times New Roman" w:eastAsia="Times New Roman" w:hAnsi="Times New Roman" w:cs="Times New Roman"/>
                <w:sz w:val="24"/>
              </w:rPr>
              <w:t xml:space="preserve">based </w:t>
            </w:r>
            <w:r w:rsidR="00CC2DB0">
              <w:rPr>
                <w:rFonts w:ascii="Times New Roman" w:eastAsia="Times New Roman" w:hAnsi="Times New Roman" w:cs="Times New Roman"/>
                <w:sz w:val="24"/>
              </w:rPr>
              <w:t>intervention instruct</w:t>
            </w:r>
            <w:r w:rsidR="001C2E6C">
              <w:rPr>
                <w:rFonts w:ascii="Times New Roman" w:eastAsia="Times New Roman" w:hAnsi="Times New Roman" w:cs="Times New Roman"/>
                <w:sz w:val="24"/>
              </w:rPr>
              <w:t>ional strategies/models/program</w:t>
            </w:r>
            <w:r w:rsidR="00CC2DB0">
              <w:rPr>
                <w:rFonts w:ascii="Times New Roman" w:eastAsia="Times New Roman" w:hAnsi="Times New Roman" w:cs="Times New Roman"/>
                <w:sz w:val="24"/>
              </w:rPr>
              <w:t>s in addition to univer</w:t>
            </w:r>
            <w:r w:rsidR="001C2E6C">
              <w:rPr>
                <w:rFonts w:ascii="Times New Roman" w:eastAsia="Times New Roman" w:hAnsi="Times New Roman" w:cs="Times New Roman"/>
                <w:sz w:val="24"/>
              </w:rPr>
              <w:t>sal instruction.  Intervention</w:t>
            </w:r>
            <w:r w:rsidR="00CC2DB0">
              <w:rPr>
                <w:rFonts w:ascii="Times New Roman" w:eastAsia="Times New Roman" w:hAnsi="Times New Roman" w:cs="Times New Roman"/>
                <w:sz w:val="24"/>
              </w:rPr>
              <w:t xml:space="preserve"> instruction</w:t>
            </w:r>
            <w:r w:rsidR="00247C9F">
              <w:rPr>
                <w:rFonts w:ascii="Times New Roman" w:eastAsia="Times New Roman" w:hAnsi="Times New Roman" w:cs="Times New Roman"/>
                <w:sz w:val="24"/>
              </w:rPr>
              <w:t xml:space="preserve"> should be multiple and varied and should progress in frequency and intensity. </w:t>
            </w:r>
          </w:p>
          <w:p w:rsidR="00613AB3" w:rsidRDefault="00CC2DB0">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52537" w:rsidRDefault="00252537">
            <w:pPr>
              <w:rPr>
                <w:rFonts w:ascii="Times New Roman" w:eastAsia="Times New Roman" w:hAnsi="Times New Roman" w:cs="Times New Roman"/>
                <w:sz w:val="24"/>
              </w:rPr>
            </w:pPr>
          </w:p>
          <w:p w:rsidR="00252537" w:rsidRDefault="00252537">
            <w:pPr>
              <w:rPr>
                <w:rFonts w:ascii="Times New Roman" w:eastAsia="Times New Roman" w:hAnsi="Times New Roman" w:cs="Times New Roman"/>
                <w:sz w:val="24"/>
              </w:rPr>
            </w:pPr>
          </w:p>
          <w:p w:rsidR="00252537" w:rsidRDefault="00252537">
            <w:pPr>
              <w:rPr>
                <w:rFonts w:ascii="Times New Roman" w:eastAsia="Times New Roman" w:hAnsi="Times New Roman" w:cs="Times New Roman"/>
                <w:sz w:val="24"/>
              </w:rPr>
            </w:pPr>
          </w:p>
          <w:p w:rsidR="00252537" w:rsidRDefault="00252537">
            <w:pPr>
              <w:rPr>
                <w:rFonts w:ascii="Times New Roman" w:eastAsia="Times New Roman" w:hAnsi="Times New Roman" w:cs="Times New Roman"/>
                <w:sz w:val="24"/>
              </w:rPr>
            </w:pPr>
          </w:p>
          <w:p w:rsidR="00252537" w:rsidRDefault="00252537">
            <w:pPr>
              <w:rPr>
                <w:rFonts w:ascii="Times New Roman" w:eastAsia="Times New Roman" w:hAnsi="Times New Roman" w:cs="Times New Roman"/>
                <w:sz w:val="24"/>
              </w:rPr>
            </w:pPr>
          </w:p>
          <w:p w:rsidR="00252537" w:rsidRDefault="00252537">
            <w:pPr>
              <w:rPr>
                <w:rFonts w:ascii="Times New Roman" w:eastAsia="Times New Roman" w:hAnsi="Times New Roman" w:cs="Times New Roman"/>
                <w:sz w:val="24"/>
              </w:rPr>
            </w:pPr>
          </w:p>
          <w:p w:rsidR="00252537" w:rsidRDefault="00252537">
            <w:pPr>
              <w:rPr>
                <w:rFonts w:ascii="Times New Roman" w:eastAsia="Times New Roman" w:hAnsi="Times New Roman" w:cs="Times New Roman"/>
                <w:sz w:val="24"/>
              </w:rPr>
            </w:pPr>
          </w:p>
          <w:p w:rsidR="00252537" w:rsidRDefault="00252537">
            <w:pPr>
              <w:rPr>
                <w:rFonts w:ascii="Times New Roman" w:eastAsia="Times New Roman" w:hAnsi="Times New Roman" w:cs="Times New Roman"/>
                <w:sz w:val="24"/>
              </w:rPr>
            </w:pPr>
          </w:p>
          <w:p w:rsidR="00252537" w:rsidRDefault="00252537">
            <w:pPr>
              <w:rPr>
                <w:rFonts w:ascii="Times New Roman" w:eastAsia="Times New Roman" w:hAnsi="Times New Roman" w:cs="Times New Roman"/>
                <w:sz w:val="24"/>
              </w:rPr>
            </w:pPr>
          </w:p>
          <w:p w:rsidR="00252537" w:rsidRDefault="00252537"/>
        </w:tc>
        <w:tc>
          <w:tcPr>
            <w:tcW w:w="2430" w:type="dxa"/>
            <w:tcBorders>
              <w:top w:val="single" w:sz="4" w:space="0" w:color="000000"/>
              <w:left w:val="single" w:sz="4" w:space="0" w:color="000000"/>
              <w:bottom w:val="single" w:sz="4" w:space="0" w:color="000000"/>
              <w:right w:val="single" w:sz="4" w:space="0" w:color="000000"/>
            </w:tcBorders>
          </w:tcPr>
          <w:p w:rsidR="00613AB3" w:rsidRDefault="00CC2DB0">
            <w:pPr>
              <w:ind w:left="1"/>
              <w:rPr>
                <w:rFonts w:ascii="Times New Roman" w:eastAsia="Times New Roman" w:hAnsi="Times New Roman" w:cs="Times New Roman"/>
                <w:sz w:val="24"/>
              </w:rPr>
            </w:pPr>
            <w:r>
              <w:rPr>
                <w:rFonts w:ascii="Times New Roman" w:eastAsia="Times New Roman" w:hAnsi="Times New Roman" w:cs="Times New Roman"/>
                <w:sz w:val="24"/>
              </w:rPr>
              <w:t>Students receive additional intervention instruction tha</w:t>
            </w:r>
            <w:r w:rsidR="00C75FC0">
              <w:rPr>
                <w:rFonts w:ascii="Times New Roman" w:eastAsia="Times New Roman" w:hAnsi="Times New Roman" w:cs="Times New Roman"/>
                <w:sz w:val="24"/>
              </w:rPr>
              <w:t>t is more frequent, more intensive</w:t>
            </w:r>
            <w:r>
              <w:rPr>
                <w:rFonts w:ascii="Times New Roman" w:eastAsia="Times New Roman" w:hAnsi="Times New Roman" w:cs="Times New Roman"/>
                <w:sz w:val="24"/>
              </w:rPr>
              <w:t xml:space="preserve">, and more individual than previous instruction.  Intervention instruction should continue to be multiple and varied. </w:t>
            </w:r>
          </w:p>
          <w:p w:rsidR="00B52848" w:rsidRDefault="00B52848">
            <w:pPr>
              <w:ind w:left="1"/>
              <w:rPr>
                <w:rFonts w:ascii="Times New Roman" w:eastAsia="Times New Roman" w:hAnsi="Times New Roman" w:cs="Times New Roman"/>
                <w:sz w:val="24"/>
              </w:rPr>
            </w:pPr>
          </w:p>
          <w:p w:rsidR="00B52848" w:rsidRDefault="00B52848">
            <w:pPr>
              <w:ind w:left="1"/>
              <w:rPr>
                <w:rFonts w:ascii="Times New Roman" w:eastAsia="Times New Roman" w:hAnsi="Times New Roman" w:cs="Times New Roman"/>
                <w:sz w:val="24"/>
              </w:rPr>
            </w:pPr>
          </w:p>
          <w:p w:rsidR="00B52848" w:rsidRDefault="00B52848">
            <w:pPr>
              <w:ind w:left="1"/>
              <w:rPr>
                <w:rFonts w:ascii="Times New Roman" w:eastAsia="Times New Roman" w:hAnsi="Times New Roman" w:cs="Times New Roman"/>
                <w:sz w:val="24"/>
              </w:rPr>
            </w:pPr>
          </w:p>
          <w:p w:rsidR="00B52848" w:rsidRDefault="00B52848">
            <w:pPr>
              <w:ind w:left="1"/>
              <w:rPr>
                <w:rFonts w:ascii="Times New Roman" w:eastAsia="Times New Roman" w:hAnsi="Times New Roman" w:cs="Times New Roman"/>
                <w:sz w:val="24"/>
              </w:rPr>
            </w:pPr>
          </w:p>
          <w:p w:rsidR="00B52848" w:rsidRDefault="00B52848">
            <w:pPr>
              <w:ind w:left="1"/>
            </w:pPr>
          </w:p>
        </w:tc>
      </w:tr>
      <w:tr w:rsidR="00613AB3" w:rsidTr="00B52848">
        <w:trPr>
          <w:trHeight w:val="651"/>
        </w:trPr>
        <w:tc>
          <w:tcPr>
            <w:tcW w:w="2419"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CC2DB0">
            <w:r>
              <w:rPr>
                <w:rFonts w:ascii="Times New Roman" w:eastAsia="Times New Roman" w:hAnsi="Times New Roman" w:cs="Times New Roman"/>
                <w:b/>
                <w:sz w:val="28"/>
              </w:rPr>
              <w:t>INTERVENTIO</w:t>
            </w:r>
            <w:r w:rsidR="00B52848">
              <w:rPr>
                <w:rFonts w:ascii="Times New Roman" w:eastAsia="Times New Roman" w:hAnsi="Times New Roman" w:cs="Times New Roman"/>
                <w:b/>
                <w:sz w:val="28"/>
              </w:rPr>
              <w:t>N</w:t>
            </w:r>
          </w:p>
          <w:p w:rsidR="00613AB3" w:rsidRDefault="00613AB3"/>
        </w:tc>
        <w:tc>
          <w:tcPr>
            <w:tcW w:w="1980"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F36762">
            <w:pPr>
              <w:ind w:left="2" w:right="276"/>
            </w:pPr>
            <w:r>
              <w:rPr>
                <w:rFonts w:ascii="Times New Roman" w:eastAsia="Times New Roman" w:hAnsi="Times New Roman" w:cs="Times New Roman"/>
                <w:b/>
                <w:sz w:val="28"/>
              </w:rPr>
              <w:t>Tier 1</w:t>
            </w:r>
            <w:r w:rsidR="00CC2DB0">
              <w:rPr>
                <w:rFonts w:ascii="Times New Roman" w:eastAsia="Times New Roman" w:hAnsi="Times New Roman" w:cs="Times New Roman"/>
                <w:b/>
                <w:sz w:val="28"/>
              </w:rPr>
              <w:t xml:space="preserve">(80%) </w:t>
            </w:r>
          </w:p>
        </w:tc>
        <w:tc>
          <w:tcPr>
            <w:tcW w:w="2520"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6C64BC">
            <w:pPr>
              <w:ind w:right="662"/>
            </w:pPr>
            <w:r>
              <w:rPr>
                <w:rFonts w:ascii="Times New Roman" w:eastAsia="Times New Roman" w:hAnsi="Times New Roman" w:cs="Times New Roman"/>
                <w:b/>
                <w:sz w:val="28"/>
              </w:rPr>
              <w:t>Tier 2</w:t>
            </w:r>
            <w:r w:rsidR="00B77399">
              <w:rPr>
                <w:rFonts w:ascii="Times New Roman" w:eastAsia="Times New Roman" w:hAnsi="Times New Roman" w:cs="Times New Roman"/>
                <w:b/>
                <w:sz w:val="28"/>
              </w:rPr>
              <w:t xml:space="preserve"> (15</w:t>
            </w:r>
            <w:r w:rsidR="00CC2DB0">
              <w:rPr>
                <w:rFonts w:ascii="Times New Roman" w:eastAsia="Times New Roman" w:hAnsi="Times New Roman" w:cs="Times New Roman"/>
                <w:b/>
                <w:sz w:val="28"/>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6C64BC">
            <w:pPr>
              <w:ind w:left="1"/>
            </w:pPr>
            <w:r>
              <w:rPr>
                <w:rFonts w:ascii="Times New Roman" w:eastAsia="Times New Roman" w:hAnsi="Times New Roman" w:cs="Times New Roman"/>
                <w:b/>
                <w:sz w:val="28"/>
              </w:rPr>
              <w:t>Tier 3</w:t>
            </w:r>
            <w:r w:rsidR="00B77399">
              <w:rPr>
                <w:rFonts w:ascii="Times New Roman" w:eastAsia="Times New Roman" w:hAnsi="Times New Roman" w:cs="Times New Roman"/>
                <w:b/>
                <w:sz w:val="28"/>
              </w:rPr>
              <w:t xml:space="preserve"> (5</w:t>
            </w:r>
            <w:r w:rsidR="00CC2DB0">
              <w:rPr>
                <w:rFonts w:ascii="Times New Roman" w:eastAsia="Times New Roman" w:hAnsi="Times New Roman" w:cs="Times New Roman"/>
                <w:b/>
                <w:sz w:val="28"/>
              </w:rPr>
              <w:t xml:space="preserve">%) </w:t>
            </w:r>
          </w:p>
        </w:tc>
      </w:tr>
      <w:tr w:rsidR="00613AB3" w:rsidTr="00F36762">
        <w:trPr>
          <w:trHeight w:val="4706"/>
        </w:trPr>
        <w:tc>
          <w:tcPr>
            <w:tcW w:w="2419" w:type="dxa"/>
            <w:tcBorders>
              <w:top w:val="single" w:sz="4" w:space="0" w:color="000000"/>
              <w:left w:val="single" w:sz="4" w:space="0" w:color="000000"/>
              <w:bottom w:val="single" w:sz="4" w:space="0" w:color="000000"/>
              <w:right w:val="single" w:sz="4" w:space="0" w:color="000000"/>
            </w:tcBorders>
          </w:tcPr>
          <w:p w:rsidR="00613AB3" w:rsidRDefault="00CC2DB0">
            <w:r>
              <w:rPr>
                <w:rFonts w:ascii="Times New Roman" w:eastAsia="Times New Roman" w:hAnsi="Times New Roman" w:cs="Times New Roman"/>
                <w:sz w:val="24"/>
              </w:rPr>
              <w:lastRenderedPageBreak/>
              <w:t xml:space="preserve">Purpose: To close the achievement gap for at-risk students. </w:t>
            </w:r>
          </w:p>
        </w:tc>
        <w:tc>
          <w:tcPr>
            <w:tcW w:w="1980" w:type="dxa"/>
            <w:tcBorders>
              <w:top w:val="single" w:sz="4" w:space="0" w:color="000000"/>
              <w:left w:val="single" w:sz="4" w:space="0" w:color="000000"/>
              <w:bottom w:val="single" w:sz="4" w:space="0" w:color="000000"/>
              <w:right w:val="single" w:sz="4" w:space="0" w:color="000000"/>
            </w:tcBorders>
          </w:tcPr>
          <w:p w:rsidR="00613AB3" w:rsidRDefault="000334BA">
            <w:pPr>
              <w:spacing w:line="238" w:lineRule="auto"/>
              <w:ind w:left="2"/>
            </w:pPr>
            <w:r>
              <w:rPr>
                <w:rFonts w:ascii="Times New Roman" w:eastAsia="Times New Roman" w:hAnsi="Times New Roman" w:cs="Times New Roman"/>
                <w:sz w:val="24"/>
              </w:rPr>
              <w:t xml:space="preserve">Core instruction utilizing high-yield, evidence-based </w:t>
            </w:r>
            <w:r w:rsidR="00F36762">
              <w:rPr>
                <w:rFonts w:ascii="Times New Roman" w:eastAsia="Times New Roman" w:hAnsi="Times New Roman" w:cs="Times New Roman"/>
                <w:sz w:val="24"/>
              </w:rPr>
              <w:t xml:space="preserve">strategies that are </w:t>
            </w:r>
            <w:r w:rsidR="00CC2DB0">
              <w:rPr>
                <w:rFonts w:ascii="Times New Roman" w:eastAsia="Times New Roman" w:hAnsi="Times New Roman" w:cs="Times New Roman"/>
                <w:sz w:val="24"/>
              </w:rPr>
              <w:t>differentiat</w:t>
            </w:r>
            <w:r w:rsidR="006478A5">
              <w:rPr>
                <w:rFonts w:ascii="Times New Roman" w:eastAsia="Times New Roman" w:hAnsi="Times New Roman" w:cs="Times New Roman"/>
                <w:sz w:val="24"/>
              </w:rPr>
              <w:t xml:space="preserve">ed </w:t>
            </w:r>
            <w:r w:rsidR="00CC2DB0">
              <w:rPr>
                <w:rFonts w:ascii="Times New Roman" w:eastAsia="Times New Roman" w:hAnsi="Times New Roman" w:cs="Times New Roman"/>
                <w:sz w:val="24"/>
              </w:rPr>
              <w:t xml:space="preserve">to meet the needs of all students. </w:t>
            </w:r>
          </w:p>
          <w:p w:rsidR="00613AB3" w:rsidRDefault="00CC2DB0">
            <w:pPr>
              <w:ind w:left="2"/>
            </w:pPr>
            <w:r>
              <w:rPr>
                <w:rFonts w:ascii="Times New Roman" w:eastAsia="Times New Roman" w:hAnsi="Times New Roman" w:cs="Times New Roman"/>
                <w:sz w:val="24"/>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613AB3" w:rsidRDefault="00CC2DB0">
            <w:r>
              <w:rPr>
                <w:rFonts w:ascii="Times New Roman" w:eastAsia="Times New Roman" w:hAnsi="Times New Roman" w:cs="Times New Roman"/>
                <w:sz w:val="24"/>
              </w:rPr>
              <w:t>Evidence- based intervent</w:t>
            </w:r>
            <w:r w:rsidR="006478A5">
              <w:rPr>
                <w:rFonts w:ascii="Times New Roman" w:eastAsia="Times New Roman" w:hAnsi="Times New Roman" w:cs="Times New Roman"/>
                <w:sz w:val="24"/>
              </w:rPr>
              <w:t xml:space="preserve">ion programs and strategies </w:t>
            </w:r>
            <w:r>
              <w:rPr>
                <w:rFonts w:ascii="Times New Roman" w:eastAsia="Times New Roman" w:hAnsi="Times New Roman" w:cs="Times New Roman"/>
                <w:sz w:val="24"/>
              </w:rPr>
              <w:t xml:space="preserve">administered to at-risk students a minimum of </w:t>
            </w:r>
            <w:r w:rsidRPr="00247C9F">
              <w:rPr>
                <w:rFonts w:ascii="Times New Roman" w:eastAsia="Times New Roman" w:hAnsi="Times New Roman" w:cs="Times New Roman"/>
                <w:sz w:val="24"/>
                <w:highlight w:val="yellow"/>
              </w:rPr>
              <w:t>90 minutes per</w:t>
            </w:r>
            <w:r>
              <w:rPr>
                <w:rFonts w:ascii="Times New Roman" w:eastAsia="Times New Roman" w:hAnsi="Times New Roman" w:cs="Times New Roman"/>
                <w:sz w:val="24"/>
              </w:rPr>
              <w:t xml:space="preserve"> week either in the regular classroom or outside th</w:t>
            </w:r>
            <w:r w:rsidR="006478A5">
              <w:rPr>
                <w:rFonts w:ascii="Times New Roman" w:eastAsia="Times New Roman" w:hAnsi="Times New Roman" w:cs="Times New Roman"/>
                <w:sz w:val="24"/>
              </w:rPr>
              <w:t xml:space="preserve">e classroom.  Interventions </w:t>
            </w:r>
            <w:r>
              <w:rPr>
                <w:rFonts w:ascii="Times New Roman" w:eastAsia="Times New Roman" w:hAnsi="Times New Roman" w:cs="Times New Roman"/>
                <w:sz w:val="24"/>
              </w:rPr>
              <w:t xml:space="preserve">targeted to areas of skill deficits as indicated by screening and diagnostic data.  </w:t>
            </w:r>
          </w:p>
        </w:tc>
        <w:tc>
          <w:tcPr>
            <w:tcW w:w="2430" w:type="dxa"/>
            <w:tcBorders>
              <w:top w:val="single" w:sz="4" w:space="0" w:color="000000"/>
              <w:left w:val="single" w:sz="4" w:space="0" w:color="000000"/>
              <w:bottom w:val="single" w:sz="4" w:space="0" w:color="000000"/>
              <w:right w:val="single" w:sz="4" w:space="0" w:color="000000"/>
            </w:tcBorders>
          </w:tcPr>
          <w:p w:rsidR="005468FC" w:rsidRDefault="00CC2DB0" w:rsidP="00B52848">
            <w:pPr>
              <w:spacing w:line="238" w:lineRule="auto"/>
              <w:ind w:left="1" w:right="71"/>
              <w:jc w:val="both"/>
              <w:rPr>
                <w:rFonts w:ascii="Times New Roman" w:eastAsia="Times New Roman" w:hAnsi="Times New Roman" w:cs="Times New Roman"/>
                <w:sz w:val="24"/>
              </w:rPr>
            </w:pPr>
            <w:r>
              <w:rPr>
                <w:rFonts w:ascii="Times New Roman" w:eastAsia="Times New Roman" w:hAnsi="Times New Roman" w:cs="Times New Roman"/>
                <w:sz w:val="24"/>
              </w:rPr>
              <w:t>Evidence-based intervention</w:t>
            </w:r>
            <w:r w:rsidR="006478A5">
              <w:rPr>
                <w:rFonts w:ascii="Times New Roman" w:eastAsia="Times New Roman" w:hAnsi="Times New Roman" w:cs="Times New Roman"/>
                <w:sz w:val="24"/>
              </w:rPr>
              <w:t xml:space="preserve"> programs and/or strategies </w:t>
            </w:r>
            <w:r>
              <w:rPr>
                <w:rFonts w:ascii="Times New Roman" w:eastAsia="Times New Roman" w:hAnsi="Times New Roman" w:cs="Times New Roman"/>
                <w:sz w:val="24"/>
              </w:rPr>
              <w:t>administered to at</w:t>
            </w:r>
            <w:r w:rsidR="00247C9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risk students a minimum of </w:t>
            </w:r>
            <w:r w:rsidRPr="00247C9F">
              <w:rPr>
                <w:rFonts w:ascii="Times New Roman" w:eastAsia="Times New Roman" w:hAnsi="Times New Roman" w:cs="Times New Roman"/>
                <w:sz w:val="24"/>
                <w:highlight w:val="yellow"/>
              </w:rPr>
              <w:t>120 minutes per week</w:t>
            </w:r>
            <w:r>
              <w:rPr>
                <w:rFonts w:ascii="Times New Roman" w:eastAsia="Times New Roman" w:hAnsi="Times New Roman" w:cs="Times New Roman"/>
                <w:sz w:val="24"/>
              </w:rPr>
              <w:t xml:space="preserve"> </w:t>
            </w:r>
            <w:r>
              <w:rPr>
                <w:rFonts w:ascii="Times New Roman" w:eastAsia="Times New Roman" w:hAnsi="Times New Roman" w:cs="Times New Roman"/>
                <w:i/>
                <w:sz w:val="24"/>
              </w:rPr>
              <w:t>outside</w:t>
            </w:r>
            <w:r>
              <w:rPr>
                <w:rFonts w:ascii="Times New Roman" w:eastAsia="Times New Roman" w:hAnsi="Times New Roman" w:cs="Times New Roman"/>
                <w:sz w:val="24"/>
              </w:rPr>
              <w:t xml:space="preserve"> the </w:t>
            </w:r>
            <w:r w:rsidR="005468FC">
              <w:rPr>
                <w:rFonts w:ascii="Times New Roman" w:eastAsia="Times New Roman" w:hAnsi="Times New Roman" w:cs="Times New Roman"/>
                <w:sz w:val="24"/>
              </w:rPr>
              <w:t>regular classroom setting</w:t>
            </w:r>
            <w:r>
              <w:rPr>
                <w:rFonts w:ascii="Times New Roman" w:eastAsia="Times New Roman" w:hAnsi="Times New Roman" w:cs="Times New Roman"/>
                <w:sz w:val="24"/>
              </w:rPr>
              <w:t xml:space="preserve">.  </w:t>
            </w:r>
          </w:p>
          <w:p w:rsidR="00613AB3" w:rsidRDefault="00F36762" w:rsidP="00B52848">
            <w:pPr>
              <w:spacing w:line="238" w:lineRule="auto"/>
              <w:ind w:left="1" w:right="71"/>
              <w:jc w:val="both"/>
            </w:pPr>
            <w:r>
              <w:rPr>
                <w:rFonts w:ascii="Times New Roman" w:eastAsia="Times New Roman" w:hAnsi="Times New Roman" w:cs="Times New Roman"/>
                <w:sz w:val="24"/>
              </w:rPr>
              <w:t>Tier 3</w:t>
            </w:r>
            <w:r w:rsidR="00CC2DB0">
              <w:rPr>
                <w:rFonts w:ascii="Times New Roman" w:eastAsia="Times New Roman" w:hAnsi="Times New Roman" w:cs="Times New Roman"/>
                <w:sz w:val="24"/>
              </w:rPr>
              <w:t xml:space="preserve"> </w:t>
            </w:r>
            <w:r w:rsidR="00247C9F">
              <w:rPr>
                <w:rFonts w:ascii="Times New Roman" w:eastAsia="Times New Roman" w:hAnsi="Times New Roman" w:cs="Times New Roman"/>
                <w:sz w:val="24"/>
              </w:rPr>
              <w:t>intervention programs/strategie</w:t>
            </w:r>
            <w:r w:rsidR="00CC2DB0">
              <w:rPr>
                <w:rFonts w:ascii="Times New Roman" w:eastAsia="Times New Roman" w:hAnsi="Times New Roman" w:cs="Times New Roman"/>
                <w:sz w:val="24"/>
              </w:rPr>
              <w:t xml:space="preserve">s are more intensive, more individual, and more frequent than </w:t>
            </w:r>
            <w:r w:rsidR="006C64BC">
              <w:rPr>
                <w:rFonts w:ascii="Times New Roman" w:eastAsia="Times New Roman" w:hAnsi="Times New Roman" w:cs="Times New Roman"/>
                <w:sz w:val="24"/>
              </w:rPr>
              <w:t>Tier 2</w:t>
            </w:r>
            <w:r w:rsidR="00B52848">
              <w:rPr>
                <w:rFonts w:ascii="Times New Roman" w:eastAsia="Times New Roman" w:hAnsi="Times New Roman" w:cs="Times New Roman"/>
                <w:sz w:val="24"/>
              </w:rPr>
              <w:t xml:space="preserve">. </w:t>
            </w:r>
            <w:r w:rsidR="00CC2DB0">
              <w:rPr>
                <w:rFonts w:ascii="Times New Roman" w:eastAsia="Times New Roman" w:hAnsi="Times New Roman" w:cs="Times New Roman"/>
                <w:sz w:val="24"/>
              </w:rPr>
              <w:t xml:space="preserve">Interventions are </w:t>
            </w:r>
            <w:r w:rsidR="00B52848">
              <w:rPr>
                <w:rFonts w:ascii="Times New Roman" w:eastAsia="Times New Roman" w:hAnsi="Times New Roman" w:cs="Times New Roman"/>
                <w:sz w:val="24"/>
              </w:rPr>
              <w:t xml:space="preserve">targeted same as </w:t>
            </w:r>
            <w:r w:rsidR="006C64BC">
              <w:rPr>
                <w:rFonts w:ascii="Times New Roman" w:eastAsia="Times New Roman" w:hAnsi="Times New Roman" w:cs="Times New Roman"/>
                <w:sz w:val="24"/>
              </w:rPr>
              <w:t>Tier 2</w:t>
            </w:r>
            <w:r w:rsidR="00B52848">
              <w:rPr>
                <w:rFonts w:ascii="Times New Roman" w:eastAsia="Times New Roman" w:hAnsi="Times New Roman" w:cs="Times New Roman"/>
                <w:sz w:val="24"/>
              </w:rPr>
              <w:t>.</w:t>
            </w:r>
          </w:p>
        </w:tc>
      </w:tr>
      <w:tr w:rsidR="00F36762" w:rsidTr="00F36762">
        <w:trPr>
          <w:trHeight w:val="1781"/>
        </w:trPr>
        <w:tc>
          <w:tcPr>
            <w:tcW w:w="2419" w:type="dxa"/>
            <w:tcBorders>
              <w:top w:val="single" w:sz="4" w:space="0" w:color="000000"/>
              <w:left w:val="single" w:sz="4" w:space="0" w:color="000000"/>
              <w:bottom w:val="single" w:sz="4" w:space="0" w:color="000000"/>
              <w:right w:val="single" w:sz="4" w:space="0" w:color="000000"/>
            </w:tcBorders>
          </w:tcPr>
          <w:p w:rsidR="00F36762" w:rsidRPr="00F36762" w:rsidRDefault="00F36762">
            <w:pPr>
              <w:rPr>
                <w:rFonts w:ascii="Times New Roman" w:eastAsia="Times New Roman" w:hAnsi="Times New Roman" w:cs="Times New Roman"/>
                <w:b/>
                <w:sz w:val="24"/>
              </w:rPr>
            </w:pPr>
            <w:r w:rsidRPr="00F36762">
              <w:rPr>
                <w:rFonts w:ascii="Times New Roman" w:eastAsia="Times New Roman" w:hAnsi="Times New Roman" w:cs="Times New Roman"/>
                <w:b/>
                <w:sz w:val="24"/>
              </w:rPr>
              <w:t>Who is involved?</w:t>
            </w:r>
          </w:p>
        </w:tc>
        <w:tc>
          <w:tcPr>
            <w:tcW w:w="1980" w:type="dxa"/>
            <w:tcBorders>
              <w:top w:val="single" w:sz="4" w:space="0" w:color="000000"/>
              <w:left w:val="single" w:sz="4" w:space="0" w:color="000000"/>
              <w:bottom w:val="single" w:sz="4" w:space="0" w:color="000000"/>
              <w:right w:val="single" w:sz="4" w:space="0" w:color="000000"/>
            </w:tcBorders>
          </w:tcPr>
          <w:p w:rsidR="00F36762" w:rsidRDefault="00F36762">
            <w:pPr>
              <w:spacing w:line="238" w:lineRule="auto"/>
              <w:ind w:left="2"/>
              <w:rPr>
                <w:rFonts w:ascii="Times New Roman" w:eastAsia="Times New Roman" w:hAnsi="Times New Roman" w:cs="Times New Roman"/>
                <w:sz w:val="24"/>
              </w:rPr>
            </w:pPr>
            <w:r>
              <w:rPr>
                <w:rFonts w:ascii="Times New Roman" w:eastAsia="Times New Roman" w:hAnsi="Times New Roman" w:cs="Times New Roman"/>
                <w:sz w:val="24"/>
              </w:rPr>
              <w:t>Regular classroom teachers.</w:t>
            </w:r>
          </w:p>
        </w:tc>
        <w:tc>
          <w:tcPr>
            <w:tcW w:w="2520" w:type="dxa"/>
            <w:tcBorders>
              <w:top w:val="single" w:sz="4" w:space="0" w:color="000000"/>
              <w:left w:val="single" w:sz="4" w:space="0" w:color="000000"/>
              <w:bottom w:val="single" w:sz="4" w:space="0" w:color="000000"/>
              <w:right w:val="single" w:sz="4" w:space="0" w:color="000000"/>
            </w:tcBorders>
          </w:tcPr>
          <w:p w:rsidR="00F36762" w:rsidRDefault="00F36762">
            <w:pPr>
              <w:rPr>
                <w:rFonts w:ascii="Times New Roman" w:eastAsia="Times New Roman" w:hAnsi="Times New Roman" w:cs="Times New Roman"/>
                <w:sz w:val="24"/>
              </w:rPr>
            </w:pPr>
            <w:r>
              <w:rPr>
                <w:rFonts w:ascii="Times New Roman" w:eastAsia="Times New Roman" w:hAnsi="Times New Roman" w:cs="Times New Roman"/>
                <w:sz w:val="24"/>
              </w:rPr>
              <w:t xml:space="preserve">Regular classroom teacher and/or intervention teacher.  Small groups with similar skill deficits. </w:t>
            </w:r>
          </w:p>
        </w:tc>
        <w:tc>
          <w:tcPr>
            <w:tcW w:w="2430" w:type="dxa"/>
            <w:tcBorders>
              <w:top w:val="single" w:sz="4" w:space="0" w:color="000000"/>
              <w:left w:val="single" w:sz="4" w:space="0" w:color="000000"/>
              <w:bottom w:val="single" w:sz="4" w:space="0" w:color="000000"/>
              <w:right w:val="single" w:sz="4" w:space="0" w:color="000000"/>
            </w:tcBorders>
          </w:tcPr>
          <w:p w:rsidR="00F36762" w:rsidRDefault="00F36762" w:rsidP="00B52848">
            <w:pPr>
              <w:spacing w:line="238" w:lineRule="auto"/>
              <w:ind w:left="1" w:right="71"/>
              <w:jc w:val="both"/>
              <w:rPr>
                <w:rFonts w:ascii="Times New Roman" w:eastAsia="Times New Roman" w:hAnsi="Times New Roman" w:cs="Times New Roman"/>
                <w:sz w:val="24"/>
              </w:rPr>
            </w:pPr>
            <w:r>
              <w:rPr>
                <w:rFonts w:ascii="Times New Roman" w:eastAsia="Times New Roman" w:hAnsi="Times New Roman" w:cs="Times New Roman"/>
                <w:sz w:val="24"/>
              </w:rPr>
              <w:t>Intervention teacher (when available) one-on-one or three-on-one instruction.</w:t>
            </w:r>
          </w:p>
        </w:tc>
      </w:tr>
      <w:tr w:rsidR="00C740CE" w:rsidTr="00C740CE">
        <w:trPr>
          <w:trHeight w:val="701"/>
        </w:trPr>
        <w:tc>
          <w:tcPr>
            <w:tcW w:w="2419" w:type="dxa"/>
            <w:tcBorders>
              <w:top w:val="single" w:sz="4" w:space="0" w:color="000000"/>
              <w:left w:val="single" w:sz="4" w:space="0" w:color="000000"/>
              <w:bottom w:val="single" w:sz="4" w:space="0" w:color="000000"/>
              <w:right w:val="single" w:sz="4" w:space="0" w:color="000000"/>
            </w:tcBorders>
          </w:tcPr>
          <w:p w:rsidR="00C740CE" w:rsidRPr="00F36762" w:rsidRDefault="00C740CE">
            <w:pPr>
              <w:rPr>
                <w:rFonts w:ascii="Times New Roman" w:eastAsia="Times New Roman" w:hAnsi="Times New Roman" w:cs="Times New Roman"/>
                <w:b/>
                <w:sz w:val="24"/>
              </w:rPr>
            </w:pPr>
            <w:r>
              <w:rPr>
                <w:rFonts w:ascii="Times New Roman" w:eastAsia="Times New Roman" w:hAnsi="Times New Roman" w:cs="Times New Roman"/>
                <w:b/>
                <w:sz w:val="24"/>
              </w:rPr>
              <w:t>Decision-Making Teams</w:t>
            </w:r>
          </w:p>
        </w:tc>
        <w:tc>
          <w:tcPr>
            <w:tcW w:w="1980" w:type="dxa"/>
            <w:tcBorders>
              <w:top w:val="single" w:sz="4" w:space="0" w:color="000000"/>
              <w:left w:val="single" w:sz="4" w:space="0" w:color="000000"/>
              <w:bottom w:val="single" w:sz="4" w:space="0" w:color="000000"/>
              <w:right w:val="single" w:sz="4" w:space="0" w:color="000000"/>
            </w:tcBorders>
          </w:tcPr>
          <w:p w:rsidR="00C740CE" w:rsidRDefault="00C740CE">
            <w:pPr>
              <w:spacing w:line="238" w:lineRule="auto"/>
              <w:ind w:left="2"/>
              <w:rPr>
                <w:rFonts w:ascii="Times New Roman" w:eastAsia="Times New Roman" w:hAnsi="Times New Roman" w:cs="Times New Roman"/>
                <w:sz w:val="24"/>
              </w:rPr>
            </w:pPr>
            <w:r>
              <w:rPr>
                <w:rFonts w:ascii="Times New Roman" w:eastAsia="Times New Roman" w:hAnsi="Times New Roman" w:cs="Times New Roman"/>
                <w:sz w:val="24"/>
              </w:rPr>
              <w:t>District</w:t>
            </w:r>
          </w:p>
        </w:tc>
        <w:tc>
          <w:tcPr>
            <w:tcW w:w="2520" w:type="dxa"/>
            <w:tcBorders>
              <w:top w:val="single" w:sz="4" w:space="0" w:color="000000"/>
              <w:left w:val="single" w:sz="4" w:space="0" w:color="000000"/>
              <w:bottom w:val="single" w:sz="4" w:space="0" w:color="000000"/>
              <w:right w:val="single" w:sz="4" w:space="0" w:color="000000"/>
            </w:tcBorders>
          </w:tcPr>
          <w:p w:rsidR="00C740CE" w:rsidRDefault="00C740CE">
            <w:pPr>
              <w:rPr>
                <w:rFonts w:ascii="Times New Roman" w:eastAsia="Times New Roman" w:hAnsi="Times New Roman" w:cs="Times New Roman"/>
                <w:sz w:val="24"/>
              </w:rPr>
            </w:pPr>
            <w:r>
              <w:rPr>
                <w:rFonts w:ascii="Times New Roman" w:eastAsia="Times New Roman" w:hAnsi="Times New Roman" w:cs="Times New Roman"/>
                <w:sz w:val="24"/>
              </w:rPr>
              <w:t>School and Grade-Level</w:t>
            </w:r>
          </w:p>
        </w:tc>
        <w:tc>
          <w:tcPr>
            <w:tcW w:w="2430" w:type="dxa"/>
            <w:tcBorders>
              <w:top w:val="single" w:sz="4" w:space="0" w:color="000000"/>
              <w:left w:val="single" w:sz="4" w:space="0" w:color="000000"/>
              <w:bottom w:val="single" w:sz="4" w:space="0" w:color="000000"/>
              <w:right w:val="single" w:sz="4" w:space="0" w:color="000000"/>
            </w:tcBorders>
          </w:tcPr>
          <w:p w:rsidR="00C740CE" w:rsidRDefault="00C740CE" w:rsidP="00B52848">
            <w:pPr>
              <w:spacing w:line="238" w:lineRule="auto"/>
              <w:ind w:left="1" w:right="71"/>
              <w:jc w:val="both"/>
              <w:rPr>
                <w:rFonts w:ascii="Times New Roman" w:eastAsia="Times New Roman" w:hAnsi="Times New Roman" w:cs="Times New Roman"/>
                <w:sz w:val="24"/>
              </w:rPr>
            </w:pPr>
            <w:r>
              <w:rPr>
                <w:rFonts w:ascii="Times New Roman" w:eastAsia="Times New Roman" w:hAnsi="Times New Roman" w:cs="Times New Roman"/>
                <w:sz w:val="24"/>
              </w:rPr>
              <w:t>School and Grade-level</w:t>
            </w:r>
          </w:p>
        </w:tc>
      </w:tr>
    </w:tbl>
    <w:p w:rsidR="00613AB3" w:rsidRDefault="00613AB3">
      <w:pPr>
        <w:spacing w:after="0"/>
        <w:ind w:left="-1440" w:right="8945"/>
      </w:pPr>
    </w:p>
    <w:tbl>
      <w:tblPr>
        <w:tblStyle w:val="TableGrid"/>
        <w:tblW w:w="9349" w:type="dxa"/>
        <w:tblInd w:w="6" w:type="dxa"/>
        <w:tblCellMar>
          <w:top w:w="9" w:type="dxa"/>
          <w:left w:w="107" w:type="dxa"/>
          <w:right w:w="16" w:type="dxa"/>
        </w:tblCellMar>
        <w:tblLook w:val="04A0" w:firstRow="1" w:lastRow="0" w:firstColumn="1" w:lastColumn="0" w:noHBand="0" w:noVBand="1"/>
      </w:tblPr>
      <w:tblGrid>
        <w:gridCol w:w="2401"/>
        <w:gridCol w:w="2010"/>
        <w:gridCol w:w="2848"/>
        <w:gridCol w:w="2090"/>
      </w:tblGrid>
      <w:tr w:rsidR="00613AB3">
        <w:trPr>
          <w:trHeight w:val="653"/>
        </w:trPr>
        <w:tc>
          <w:tcPr>
            <w:tcW w:w="2401"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CC2DB0">
            <w:r>
              <w:rPr>
                <w:rFonts w:ascii="Times New Roman" w:eastAsia="Times New Roman" w:hAnsi="Times New Roman" w:cs="Times New Roman"/>
                <w:b/>
                <w:sz w:val="28"/>
              </w:rPr>
              <w:t xml:space="preserve">PROGRESS MONITORING </w:t>
            </w:r>
          </w:p>
        </w:tc>
        <w:tc>
          <w:tcPr>
            <w:tcW w:w="2010"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CC2DB0">
            <w:pPr>
              <w:ind w:left="2"/>
            </w:pPr>
            <w:r>
              <w:rPr>
                <w:rFonts w:ascii="Times New Roman" w:eastAsia="Times New Roman" w:hAnsi="Times New Roman" w:cs="Times New Roman"/>
                <w:b/>
                <w:sz w:val="28"/>
              </w:rPr>
              <w:t xml:space="preserve">Tier 1 </w:t>
            </w:r>
          </w:p>
        </w:tc>
        <w:tc>
          <w:tcPr>
            <w:tcW w:w="2848"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6C64BC">
            <w:r>
              <w:rPr>
                <w:rFonts w:ascii="Times New Roman" w:eastAsia="Times New Roman" w:hAnsi="Times New Roman" w:cs="Times New Roman"/>
                <w:b/>
                <w:sz w:val="28"/>
              </w:rPr>
              <w:t>Tier 2</w:t>
            </w:r>
            <w:r w:rsidR="00CC2DB0">
              <w:rPr>
                <w:rFonts w:ascii="Times New Roman" w:eastAsia="Times New Roman" w:hAnsi="Times New Roman" w:cs="Times New Roman"/>
                <w:b/>
                <w:sz w:val="28"/>
              </w:rPr>
              <w:t xml:space="preserve"> </w:t>
            </w:r>
          </w:p>
        </w:tc>
        <w:tc>
          <w:tcPr>
            <w:tcW w:w="2090"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6C64BC">
            <w:pPr>
              <w:ind w:left="1"/>
            </w:pPr>
            <w:r>
              <w:rPr>
                <w:rFonts w:ascii="Times New Roman" w:eastAsia="Times New Roman" w:hAnsi="Times New Roman" w:cs="Times New Roman"/>
                <w:b/>
                <w:sz w:val="28"/>
              </w:rPr>
              <w:t>Tier 3</w:t>
            </w:r>
          </w:p>
        </w:tc>
      </w:tr>
      <w:tr w:rsidR="00613AB3" w:rsidTr="008D2FD9">
        <w:trPr>
          <w:trHeight w:val="881"/>
        </w:trPr>
        <w:tc>
          <w:tcPr>
            <w:tcW w:w="2401" w:type="dxa"/>
            <w:tcBorders>
              <w:top w:val="single" w:sz="4" w:space="0" w:color="000000"/>
              <w:left w:val="single" w:sz="4" w:space="0" w:color="000000"/>
              <w:bottom w:val="single" w:sz="4" w:space="0" w:color="000000"/>
              <w:right w:val="single" w:sz="4" w:space="0" w:color="000000"/>
            </w:tcBorders>
          </w:tcPr>
          <w:p w:rsidR="00B91C40" w:rsidRDefault="00CC2DB0" w:rsidP="00B91C40">
            <w:pPr>
              <w:rPr>
                <w:rFonts w:ascii="Times New Roman" w:eastAsia="Times New Roman" w:hAnsi="Times New Roman" w:cs="Times New Roman"/>
                <w:sz w:val="24"/>
              </w:rPr>
            </w:pPr>
            <w:r>
              <w:rPr>
                <w:rFonts w:ascii="Times New Roman" w:eastAsia="Times New Roman" w:hAnsi="Times New Roman" w:cs="Times New Roman"/>
                <w:sz w:val="24"/>
              </w:rPr>
              <w:t xml:space="preserve">Purpose: To determine if intervention is working or if a change needs to occur and applying child response data to important educational decisions. </w:t>
            </w:r>
          </w:p>
          <w:p w:rsidR="002E0F22" w:rsidRDefault="002E0F22" w:rsidP="00B91C40">
            <w:pPr>
              <w:rPr>
                <w:rFonts w:ascii="Times New Roman" w:eastAsia="Times New Roman" w:hAnsi="Times New Roman" w:cs="Times New Roman"/>
                <w:sz w:val="24"/>
              </w:rPr>
            </w:pPr>
          </w:p>
          <w:p w:rsidR="00B91C40" w:rsidRDefault="00B91C40" w:rsidP="00B91C40">
            <w:pPr>
              <w:rPr>
                <w:rFonts w:ascii="Times New Roman" w:eastAsia="Times New Roman" w:hAnsi="Times New Roman" w:cs="Times New Roman"/>
                <w:sz w:val="24"/>
              </w:rPr>
            </w:pPr>
            <w:r>
              <w:rPr>
                <w:rFonts w:ascii="Times New Roman" w:eastAsia="Times New Roman" w:hAnsi="Times New Roman" w:cs="Times New Roman"/>
                <w:sz w:val="24"/>
              </w:rPr>
              <w:t>*Measure student growth</w:t>
            </w:r>
          </w:p>
          <w:p w:rsidR="00B91C40" w:rsidRDefault="00B91C40" w:rsidP="00B91C40">
            <w:pPr>
              <w:rPr>
                <w:rFonts w:ascii="Times New Roman" w:eastAsia="Times New Roman" w:hAnsi="Times New Roman" w:cs="Times New Roman"/>
                <w:sz w:val="24"/>
              </w:rPr>
            </w:pPr>
            <w:r>
              <w:rPr>
                <w:rFonts w:ascii="Times New Roman" w:eastAsia="Times New Roman" w:hAnsi="Times New Roman" w:cs="Times New Roman"/>
                <w:sz w:val="24"/>
              </w:rPr>
              <w:t>*Make judgments about intervention effectiveness</w:t>
            </w:r>
          </w:p>
          <w:p w:rsidR="00B91C40" w:rsidRPr="00B91C40" w:rsidRDefault="00B91C40" w:rsidP="00B91C40">
            <w:pPr>
              <w:rPr>
                <w:rFonts w:ascii="Times New Roman" w:eastAsia="Times New Roman" w:hAnsi="Times New Roman" w:cs="Times New Roman"/>
                <w:sz w:val="24"/>
              </w:rPr>
            </w:pPr>
            <w:r>
              <w:rPr>
                <w:rFonts w:ascii="Times New Roman" w:eastAsia="Times New Roman" w:hAnsi="Times New Roman" w:cs="Times New Roman"/>
                <w:sz w:val="24"/>
              </w:rPr>
              <w:t>*Determine how and when to continue, adapt, or discontinue intervention. (PBIS)</w:t>
            </w:r>
          </w:p>
        </w:tc>
        <w:tc>
          <w:tcPr>
            <w:tcW w:w="2010" w:type="dxa"/>
            <w:tcBorders>
              <w:top w:val="single" w:sz="4" w:space="0" w:color="000000"/>
              <w:left w:val="single" w:sz="4" w:space="0" w:color="000000"/>
              <w:bottom w:val="single" w:sz="4" w:space="0" w:color="000000"/>
              <w:right w:val="single" w:sz="4" w:space="0" w:color="000000"/>
            </w:tcBorders>
          </w:tcPr>
          <w:p w:rsidR="00613AB3" w:rsidRDefault="00CC2DB0">
            <w:pPr>
              <w:ind w:left="2" w:right="63"/>
            </w:pPr>
            <w:r>
              <w:rPr>
                <w:rFonts w:ascii="Times New Roman" w:eastAsia="Times New Roman" w:hAnsi="Times New Roman" w:cs="Times New Roman"/>
                <w:sz w:val="24"/>
              </w:rPr>
              <w:t>A</w:t>
            </w:r>
            <w:r w:rsidR="006478A5">
              <w:rPr>
                <w:rFonts w:ascii="Times New Roman" w:eastAsia="Times New Roman" w:hAnsi="Times New Roman" w:cs="Times New Roman"/>
                <w:sz w:val="24"/>
              </w:rPr>
              <w:t xml:space="preserve">ll students </w:t>
            </w:r>
            <w:r>
              <w:rPr>
                <w:rFonts w:ascii="Times New Roman" w:eastAsia="Times New Roman" w:hAnsi="Times New Roman" w:cs="Times New Roman"/>
                <w:sz w:val="24"/>
              </w:rPr>
              <w:t>continuously monitored through formative and summative assessment in the regular classroom.</w:t>
            </w:r>
            <w:r>
              <w:rPr>
                <w:rFonts w:ascii="Times New Roman" w:eastAsia="Times New Roman" w:hAnsi="Times New Roman" w:cs="Times New Roman"/>
                <w:sz w:val="32"/>
              </w:rPr>
              <w:t xml:space="preserve"> </w:t>
            </w:r>
          </w:p>
        </w:tc>
        <w:tc>
          <w:tcPr>
            <w:tcW w:w="2848" w:type="dxa"/>
            <w:tcBorders>
              <w:top w:val="single" w:sz="4" w:space="0" w:color="000000"/>
              <w:left w:val="single" w:sz="4" w:space="0" w:color="000000"/>
              <w:bottom w:val="single" w:sz="4" w:space="0" w:color="000000"/>
              <w:right w:val="single" w:sz="4" w:space="0" w:color="000000"/>
            </w:tcBorders>
          </w:tcPr>
          <w:p w:rsidR="00613AB3" w:rsidRPr="00247C9F" w:rsidRDefault="00CC2DB0">
            <w:pPr>
              <w:spacing w:line="238" w:lineRule="auto"/>
            </w:pPr>
            <w:r w:rsidRPr="00247C9F">
              <w:rPr>
                <w:rFonts w:ascii="Times New Roman" w:eastAsia="Times New Roman" w:hAnsi="Times New Roman" w:cs="Times New Roman"/>
                <w:sz w:val="24"/>
                <w:highlight w:val="yellow"/>
              </w:rPr>
              <w:t xml:space="preserve">Students </w:t>
            </w:r>
            <w:r w:rsidR="005B330A">
              <w:rPr>
                <w:rFonts w:ascii="Times New Roman" w:eastAsia="Times New Roman" w:hAnsi="Times New Roman" w:cs="Times New Roman"/>
                <w:sz w:val="24"/>
                <w:highlight w:val="yellow"/>
              </w:rPr>
              <w:t>in the MTSS</w:t>
            </w:r>
            <w:r w:rsidR="00247C9F" w:rsidRPr="00247C9F">
              <w:rPr>
                <w:rFonts w:ascii="Times New Roman" w:eastAsia="Times New Roman" w:hAnsi="Times New Roman" w:cs="Times New Roman"/>
                <w:sz w:val="24"/>
                <w:highlight w:val="yellow"/>
              </w:rPr>
              <w:t xml:space="preserve"> process </w:t>
            </w:r>
            <w:r w:rsidR="006478A5">
              <w:rPr>
                <w:rFonts w:ascii="Times New Roman" w:eastAsia="Times New Roman" w:hAnsi="Times New Roman" w:cs="Times New Roman"/>
                <w:sz w:val="24"/>
                <w:highlight w:val="yellow"/>
              </w:rPr>
              <w:t>are progress monitored once a</w:t>
            </w:r>
            <w:r w:rsidRPr="00247C9F">
              <w:rPr>
                <w:rFonts w:ascii="Times New Roman" w:eastAsia="Times New Roman" w:hAnsi="Times New Roman" w:cs="Times New Roman"/>
                <w:sz w:val="24"/>
                <w:highlight w:val="yellow"/>
              </w:rPr>
              <w:t xml:space="preserve"> week.</w:t>
            </w:r>
            <w:r w:rsidRPr="00247C9F">
              <w:rPr>
                <w:rFonts w:ascii="Times New Roman" w:eastAsia="Times New Roman" w:hAnsi="Times New Roman" w:cs="Times New Roman"/>
                <w:sz w:val="24"/>
              </w:rPr>
              <w:t xml:space="preserve"> </w:t>
            </w:r>
          </w:p>
          <w:p w:rsidR="00613AB3" w:rsidRDefault="00CC2DB0">
            <w:pPr>
              <w:ind w:right="67"/>
              <w:jc w:val="both"/>
            </w:pPr>
            <w:r>
              <w:rPr>
                <w:rFonts w:ascii="Times New Roman" w:eastAsia="Times New Roman" w:hAnsi="Times New Roman" w:cs="Times New Roman"/>
                <w:sz w:val="24"/>
              </w:rPr>
              <w:t>Measureable goals are set according to baseline data and progress monitored toward reaching those goals.  Goal lines and trend lines are developed and monitored.  In making decisions, fidelity of</w:t>
            </w:r>
            <w:r w:rsidR="005468FC">
              <w:rPr>
                <w:rFonts w:ascii="Times New Roman" w:eastAsia="Times New Roman" w:hAnsi="Times New Roman" w:cs="Times New Roman"/>
                <w:sz w:val="24"/>
              </w:rPr>
              <w:t xml:space="preserve"> implementation </w:t>
            </w:r>
            <w:r>
              <w:rPr>
                <w:rFonts w:ascii="Times New Roman" w:eastAsia="Times New Roman" w:hAnsi="Times New Roman" w:cs="Times New Roman"/>
                <w:sz w:val="24"/>
              </w:rPr>
              <w:t xml:space="preserve">is a critical factor.  It is important to assure the intervention has adequate time to work.  </w:t>
            </w:r>
          </w:p>
        </w:tc>
        <w:tc>
          <w:tcPr>
            <w:tcW w:w="2090" w:type="dxa"/>
            <w:tcBorders>
              <w:top w:val="single" w:sz="4" w:space="0" w:color="000000"/>
              <w:left w:val="single" w:sz="4" w:space="0" w:color="000000"/>
              <w:bottom w:val="single" w:sz="4" w:space="0" w:color="000000"/>
              <w:right w:val="single" w:sz="4" w:space="0" w:color="000000"/>
            </w:tcBorders>
          </w:tcPr>
          <w:p w:rsidR="00613AB3" w:rsidRDefault="00CC2DB0">
            <w:pPr>
              <w:spacing w:line="238" w:lineRule="auto"/>
              <w:ind w:left="1"/>
            </w:pPr>
            <w:r w:rsidRPr="00247C9F">
              <w:rPr>
                <w:rFonts w:ascii="Times New Roman" w:eastAsia="Times New Roman" w:hAnsi="Times New Roman" w:cs="Times New Roman"/>
                <w:sz w:val="24"/>
                <w:highlight w:val="yellow"/>
              </w:rPr>
              <w:t xml:space="preserve">Students </w:t>
            </w:r>
            <w:r w:rsidR="005B330A">
              <w:rPr>
                <w:rFonts w:ascii="Times New Roman" w:eastAsia="Times New Roman" w:hAnsi="Times New Roman" w:cs="Times New Roman"/>
                <w:sz w:val="24"/>
                <w:highlight w:val="yellow"/>
              </w:rPr>
              <w:t>in the MTSS</w:t>
            </w:r>
            <w:r w:rsidR="00247C9F" w:rsidRPr="00247C9F">
              <w:rPr>
                <w:rFonts w:ascii="Times New Roman" w:eastAsia="Times New Roman" w:hAnsi="Times New Roman" w:cs="Times New Roman"/>
                <w:sz w:val="24"/>
                <w:highlight w:val="yellow"/>
              </w:rPr>
              <w:t xml:space="preserve"> process </w:t>
            </w:r>
            <w:r w:rsidRPr="00247C9F">
              <w:rPr>
                <w:rFonts w:ascii="Times New Roman" w:eastAsia="Times New Roman" w:hAnsi="Times New Roman" w:cs="Times New Roman"/>
                <w:sz w:val="24"/>
                <w:highlight w:val="yellow"/>
              </w:rPr>
              <w:t xml:space="preserve">are </w:t>
            </w:r>
            <w:r w:rsidR="006478A5">
              <w:rPr>
                <w:rFonts w:ascii="Times New Roman" w:eastAsia="Times New Roman" w:hAnsi="Times New Roman" w:cs="Times New Roman"/>
                <w:sz w:val="24"/>
                <w:highlight w:val="yellow"/>
              </w:rPr>
              <w:t xml:space="preserve">progress monitored once a </w:t>
            </w:r>
            <w:r w:rsidRPr="00247C9F">
              <w:rPr>
                <w:rFonts w:ascii="Times New Roman" w:eastAsia="Times New Roman" w:hAnsi="Times New Roman" w:cs="Times New Roman"/>
                <w:sz w:val="24"/>
                <w:highlight w:val="yellow"/>
              </w:rPr>
              <w:t>week</w:t>
            </w:r>
            <w:r>
              <w:rPr>
                <w:rFonts w:ascii="Times New Roman" w:eastAsia="Times New Roman" w:hAnsi="Times New Roman" w:cs="Times New Roman"/>
                <w:sz w:val="24"/>
              </w:rPr>
              <w:t xml:space="preserve">. Goals are set and monitored same as </w:t>
            </w:r>
          </w:p>
          <w:p w:rsidR="00613AB3" w:rsidRDefault="006C64BC">
            <w:pPr>
              <w:ind w:left="1"/>
            </w:pPr>
            <w:r>
              <w:rPr>
                <w:rFonts w:ascii="Times New Roman" w:eastAsia="Times New Roman" w:hAnsi="Times New Roman" w:cs="Times New Roman"/>
                <w:sz w:val="24"/>
              </w:rPr>
              <w:t>Tier 2</w:t>
            </w:r>
            <w:r w:rsidR="00CC2DB0">
              <w:rPr>
                <w:rFonts w:ascii="Times New Roman" w:eastAsia="Times New Roman" w:hAnsi="Times New Roman" w:cs="Times New Roman"/>
                <w:sz w:val="24"/>
              </w:rPr>
              <w:t xml:space="preserve">. </w:t>
            </w:r>
          </w:p>
          <w:p w:rsidR="00613AB3" w:rsidRDefault="00CC2DB0">
            <w:pPr>
              <w:ind w:left="1"/>
            </w:pPr>
            <w:r>
              <w:rPr>
                <w:rFonts w:ascii="Times New Roman" w:eastAsia="Times New Roman" w:hAnsi="Times New Roman" w:cs="Times New Roman"/>
                <w:sz w:val="24"/>
              </w:rPr>
              <w:t xml:space="preserve"> </w:t>
            </w:r>
          </w:p>
          <w:p w:rsidR="00613AB3" w:rsidRDefault="00CC2DB0">
            <w:pPr>
              <w:ind w:left="1" w:right="49"/>
            </w:pPr>
            <w:r>
              <w:rPr>
                <w:rFonts w:ascii="Times New Roman" w:eastAsia="Times New Roman" w:hAnsi="Times New Roman" w:cs="Times New Roman"/>
                <w:sz w:val="24"/>
              </w:rPr>
              <w:t>*While fidelity of implementation is important</w:t>
            </w:r>
            <w:r w:rsidR="006478A5">
              <w:rPr>
                <w:rFonts w:ascii="Times New Roman" w:eastAsia="Times New Roman" w:hAnsi="Times New Roman" w:cs="Times New Roman"/>
                <w:sz w:val="24"/>
              </w:rPr>
              <w:t>, flexibility</w:t>
            </w:r>
            <w:r>
              <w:rPr>
                <w:rFonts w:ascii="Times New Roman" w:eastAsia="Times New Roman" w:hAnsi="Times New Roman" w:cs="Times New Roman"/>
                <w:sz w:val="24"/>
              </w:rPr>
              <w:t xml:space="preserve"> according to individual student need should also be considered when appropriate. </w:t>
            </w:r>
          </w:p>
        </w:tc>
      </w:tr>
      <w:tr w:rsidR="005468FC" w:rsidTr="00833CCB">
        <w:trPr>
          <w:trHeight w:val="6635"/>
        </w:trPr>
        <w:tc>
          <w:tcPr>
            <w:tcW w:w="2401" w:type="dxa"/>
            <w:tcBorders>
              <w:top w:val="single" w:sz="4" w:space="0" w:color="000000"/>
              <w:left w:val="single" w:sz="4" w:space="0" w:color="000000"/>
              <w:bottom w:val="single" w:sz="4" w:space="0" w:color="000000"/>
              <w:right w:val="single" w:sz="4" w:space="0" w:color="000000"/>
            </w:tcBorders>
          </w:tcPr>
          <w:p w:rsidR="005468FC" w:rsidRPr="002E0F22" w:rsidRDefault="005468FC">
            <w:r w:rsidRPr="002E0F22">
              <w:rPr>
                <w:rFonts w:ascii="Times New Roman" w:eastAsia="Times New Roman" w:hAnsi="Times New Roman" w:cs="Times New Roman"/>
                <w:sz w:val="28"/>
              </w:rPr>
              <w:t>We use:</w:t>
            </w:r>
            <w:r w:rsidRPr="002E0F22">
              <w:t xml:space="preserve"> </w:t>
            </w:r>
          </w:p>
        </w:tc>
        <w:tc>
          <w:tcPr>
            <w:tcW w:w="2010" w:type="dxa"/>
            <w:vMerge w:val="restart"/>
            <w:tcBorders>
              <w:top w:val="single" w:sz="4" w:space="0" w:color="000000"/>
              <w:left w:val="single" w:sz="4" w:space="0" w:color="000000"/>
              <w:right w:val="single" w:sz="4" w:space="0" w:color="000000"/>
            </w:tcBorders>
          </w:tcPr>
          <w:p w:rsidR="005468FC" w:rsidRDefault="005468FC">
            <w:pPr>
              <w:ind w:left="2" w:right="58"/>
            </w:pPr>
            <w:r>
              <w:rPr>
                <w:rFonts w:ascii="Times New Roman" w:eastAsia="Times New Roman" w:hAnsi="Times New Roman" w:cs="Times New Roman"/>
                <w:sz w:val="24"/>
              </w:rPr>
              <w:t>Various formative and summative assessments. If a student did not screen into T2 intervention services and a teacher has additional data that a student may be at-risk, that teacher</w:t>
            </w:r>
            <w:r w:rsidR="00853A5A">
              <w:rPr>
                <w:rFonts w:ascii="Times New Roman" w:eastAsia="Times New Roman" w:hAnsi="Times New Roman" w:cs="Times New Roman"/>
                <w:sz w:val="24"/>
              </w:rPr>
              <w:t xml:space="preserve"> may refer student to school MTSS</w:t>
            </w:r>
            <w:r>
              <w:rPr>
                <w:rFonts w:ascii="Times New Roman" w:eastAsia="Times New Roman" w:hAnsi="Times New Roman" w:cs="Times New Roman"/>
                <w:sz w:val="24"/>
              </w:rPr>
              <w:t xml:space="preserve"> committee for review. Other diagnostic measures or a repeat screen may be administered. </w:t>
            </w:r>
          </w:p>
        </w:tc>
        <w:tc>
          <w:tcPr>
            <w:tcW w:w="2848" w:type="dxa"/>
            <w:vMerge w:val="restart"/>
            <w:tcBorders>
              <w:top w:val="single" w:sz="4" w:space="0" w:color="000000"/>
              <w:left w:val="single" w:sz="4" w:space="0" w:color="000000"/>
              <w:right w:val="single" w:sz="4" w:space="0" w:color="000000"/>
            </w:tcBorders>
          </w:tcPr>
          <w:p w:rsidR="005468FC" w:rsidRDefault="005468FC" w:rsidP="00853A5A">
            <w:pPr>
              <w:spacing w:line="238" w:lineRule="auto"/>
              <w:ind w:right="32"/>
            </w:pPr>
            <w:r>
              <w:rPr>
                <w:rFonts w:ascii="Times New Roman" w:eastAsia="Times New Roman" w:hAnsi="Times New Roman" w:cs="Times New Roman"/>
                <w:sz w:val="24"/>
              </w:rPr>
              <w:t>STAR is used to Progress Monitor Reading and Math. Curriculum based measures and other program related progress monitoring instruments a</w:t>
            </w:r>
            <w:r w:rsidR="00853A5A">
              <w:rPr>
                <w:rFonts w:ascii="Times New Roman" w:eastAsia="Times New Roman" w:hAnsi="Times New Roman" w:cs="Times New Roman"/>
                <w:sz w:val="24"/>
              </w:rPr>
              <w:t>re used for Writing and SELB</w:t>
            </w:r>
            <w:r>
              <w:rPr>
                <w:rFonts w:ascii="Times New Roman" w:eastAsia="Times New Roman" w:hAnsi="Times New Roman" w:cs="Times New Roman"/>
                <w:sz w:val="24"/>
              </w:rPr>
              <w:t xml:space="preserve">. School </w:t>
            </w:r>
            <w:r w:rsidR="00853A5A">
              <w:rPr>
                <w:rFonts w:ascii="Times New Roman" w:eastAsia="Times New Roman" w:hAnsi="Times New Roman" w:cs="Times New Roman"/>
                <w:sz w:val="24"/>
              </w:rPr>
              <w:t>MTSS</w:t>
            </w:r>
            <w:r>
              <w:rPr>
                <w:rFonts w:ascii="Times New Roman" w:eastAsia="Times New Roman" w:hAnsi="Times New Roman" w:cs="Times New Roman"/>
                <w:sz w:val="24"/>
              </w:rPr>
              <w:t xml:space="preserve"> team, including classroom teacher, reviews progress after 4 data points to determine if intervention is successful, if a different strategy should be applied, if gap has been closed, or if movement to another tier is appropriate. Questions to ask: What does the data show?  Is intervention working/not working? Should student continue in current intervention or try a different intervention? Student timelines should look different depending that student’s individual response to the intervention provided. </w:t>
            </w:r>
          </w:p>
        </w:tc>
        <w:tc>
          <w:tcPr>
            <w:tcW w:w="2090" w:type="dxa"/>
            <w:vMerge w:val="restart"/>
            <w:tcBorders>
              <w:top w:val="single" w:sz="4" w:space="0" w:color="000000"/>
              <w:left w:val="single" w:sz="4" w:space="0" w:color="000000"/>
              <w:right w:val="single" w:sz="4" w:space="0" w:color="000000"/>
            </w:tcBorders>
          </w:tcPr>
          <w:p w:rsidR="005468FC" w:rsidRDefault="005468FC">
            <w:pPr>
              <w:ind w:left="1" w:right="39"/>
            </w:pPr>
            <w:r>
              <w:rPr>
                <w:rFonts w:ascii="Times New Roman" w:eastAsia="Times New Roman" w:hAnsi="Times New Roman" w:cs="Times New Roman"/>
                <w:sz w:val="24"/>
              </w:rPr>
              <w:t>Star is used to Progress Monitor Reading and Math. Curriculum based measures and other program related progress monitoring instruments a</w:t>
            </w:r>
            <w:r w:rsidR="00853A5A">
              <w:rPr>
                <w:rFonts w:ascii="Times New Roman" w:eastAsia="Times New Roman" w:hAnsi="Times New Roman" w:cs="Times New Roman"/>
                <w:sz w:val="24"/>
              </w:rPr>
              <w:t>re used for Writing and SELB</w:t>
            </w:r>
            <w:r>
              <w:rPr>
                <w:rFonts w:ascii="Times New Roman" w:eastAsia="Times New Roman" w:hAnsi="Times New Roman" w:cs="Times New Roman"/>
                <w:sz w:val="24"/>
              </w:rPr>
              <w:t xml:space="preserve">. School </w:t>
            </w:r>
            <w:r w:rsidR="00853A5A">
              <w:rPr>
                <w:rFonts w:ascii="Times New Roman" w:eastAsia="Times New Roman" w:hAnsi="Times New Roman" w:cs="Times New Roman"/>
                <w:sz w:val="24"/>
              </w:rPr>
              <w:t>MTSS</w:t>
            </w:r>
            <w:r>
              <w:rPr>
                <w:rFonts w:ascii="Times New Roman" w:eastAsia="Times New Roman" w:hAnsi="Times New Roman" w:cs="Times New Roman"/>
                <w:sz w:val="24"/>
              </w:rPr>
              <w:t xml:space="preserve"> team (including classroom teacher) reviews progress after 4 data points (Can be flexible due to extenuating circumstances but this would be more exception than rule. Acceleration of timeline should be discussed with district MTSS Coordinator prior to implementation.) to determine if intervention is </w:t>
            </w:r>
          </w:p>
          <w:p w:rsidR="005468FC" w:rsidRDefault="005468FC" w:rsidP="00853A5A">
            <w:pPr>
              <w:spacing w:line="238" w:lineRule="auto"/>
              <w:ind w:left="1" w:right="6"/>
            </w:pPr>
            <w:r>
              <w:rPr>
                <w:rFonts w:ascii="Times New Roman" w:eastAsia="Times New Roman" w:hAnsi="Times New Roman" w:cs="Times New Roman"/>
                <w:sz w:val="24"/>
              </w:rPr>
              <w:t xml:space="preserve">successful, if a different strategy should be applied, if gap has been closed, if gap is closing and movement to another tier is appropriate or if student should be referred for additional assessment and potential disability screening. </w:t>
            </w:r>
          </w:p>
        </w:tc>
      </w:tr>
      <w:tr w:rsidR="005468FC" w:rsidTr="00833CCB">
        <w:trPr>
          <w:trHeight w:val="4151"/>
        </w:trPr>
        <w:tc>
          <w:tcPr>
            <w:tcW w:w="2401" w:type="dxa"/>
            <w:tcBorders>
              <w:top w:val="single" w:sz="4" w:space="0" w:color="000000"/>
              <w:left w:val="single" w:sz="4" w:space="0" w:color="000000"/>
              <w:bottom w:val="single" w:sz="4" w:space="0" w:color="000000"/>
              <w:right w:val="single" w:sz="4" w:space="0" w:color="000000"/>
            </w:tcBorders>
          </w:tcPr>
          <w:p w:rsidR="005468FC" w:rsidRDefault="005468FC"/>
        </w:tc>
        <w:tc>
          <w:tcPr>
            <w:tcW w:w="2010" w:type="dxa"/>
            <w:vMerge/>
            <w:tcBorders>
              <w:left w:val="single" w:sz="4" w:space="0" w:color="000000"/>
              <w:bottom w:val="single" w:sz="4" w:space="0" w:color="000000"/>
              <w:right w:val="single" w:sz="4" w:space="0" w:color="000000"/>
            </w:tcBorders>
          </w:tcPr>
          <w:p w:rsidR="005468FC" w:rsidRDefault="005468FC"/>
        </w:tc>
        <w:tc>
          <w:tcPr>
            <w:tcW w:w="2848" w:type="dxa"/>
            <w:vMerge/>
            <w:tcBorders>
              <w:left w:val="single" w:sz="4" w:space="0" w:color="000000"/>
              <w:bottom w:val="single" w:sz="4" w:space="0" w:color="000000"/>
              <w:right w:val="single" w:sz="4" w:space="0" w:color="000000"/>
            </w:tcBorders>
          </w:tcPr>
          <w:p w:rsidR="005468FC" w:rsidRDefault="005468FC"/>
        </w:tc>
        <w:tc>
          <w:tcPr>
            <w:tcW w:w="2090" w:type="dxa"/>
            <w:vMerge/>
            <w:tcBorders>
              <w:left w:val="single" w:sz="4" w:space="0" w:color="000000"/>
              <w:bottom w:val="single" w:sz="4" w:space="0" w:color="000000"/>
              <w:right w:val="single" w:sz="4" w:space="0" w:color="000000"/>
            </w:tcBorders>
          </w:tcPr>
          <w:p w:rsidR="005468FC" w:rsidRDefault="005468FC">
            <w:pPr>
              <w:ind w:left="1"/>
            </w:pPr>
          </w:p>
        </w:tc>
      </w:tr>
      <w:tr w:rsidR="00613AB3">
        <w:trPr>
          <w:trHeight w:val="2219"/>
        </w:trPr>
        <w:tc>
          <w:tcPr>
            <w:tcW w:w="2401" w:type="dxa"/>
            <w:tcBorders>
              <w:top w:val="single" w:sz="4" w:space="0" w:color="000000"/>
              <w:left w:val="single" w:sz="4" w:space="0" w:color="000000"/>
              <w:bottom w:val="single" w:sz="4" w:space="0" w:color="000000"/>
              <w:right w:val="single" w:sz="4" w:space="0" w:color="000000"/>
            </w:tcBorders>
          </w:tcPr>
          <w:p w:rsidR="00613AB3" w:rsidRDefault="00CC2DB0">
            <w:r>
              <w:rPr>
                <w:rFonts w:ascii="Times New Roman" w:eastAsia="Times New Roman" w:hAnsi="Times New Roman" w:cs="Times New Roman"/>
                <w:i/>
                <w:sz w:val="28"/>
              </w:rPr>
              <w:t xml:space="preserve">Who is involved: </w:t>
            </w:r>
          </w:p>
        </w:tc>
        <w:tc>
          <w:tcPr>
            <w:tcW w:w="2010" w:type="dxa"/>
            <w:tcBorders>
              <w:top w:val="single" w:sz="4" w:space="0" w:color="000000"/>
              <w:left w:val="single" w:sz="4" w:space="0" w:color="000000"/>
              <w:bottom w:val="single" w:sz="4" w:space="0" w:color="000000"/>
              <w:right w:val="single" w:sz="4" w:space="0" w:color="000000"/>
            </w:tcBorders>
          </w:tcPr>
          <w:p w:rsidR="00613AB3" w:rsidRDefault="00CC2DB0">
            <w:pPr>
              <w:ind w:left="2"/>
            </w:pPr>
            <w:r>
              <w:rPr>
                <w:rFonts w:ascii="Times New Roman" w:eastAsia="Times New Roman" w:hAnsi="Times New Roman" w:cs="Times New Roman"/>
                <w:sz w:val="24"/>
              </w:rPr>
              <w:t>C</w:t>
            </w:r>
            <w:r w:rsidR="005B330A">
              <w:rPr>
                <w:rFonts w:ascii="Times New Roman" w:eastAsia="Times New Roman" w:hAnsi="Times New Roman" w:cs="Times New Roman"/>
                <w:sz w:val="24"/>
              </w:rPr>
              <w:t>lassroom Teachers and school MTSS</w:t>
            </w:r>
            <w:r>
              <w:rPr>
                <w:rFonts w:ascii="Times New Roman" w:eastAsia="Times New Roman" w:hAnsi="Times New Roman" w:cs="Times New Roman"/>
                <w:sz w:val="24"/>
              </w:rPr>
              <w:t xml:space="preserve"> team. </w:t>
            </w:r>
          </w:p>
        </w:tc>
        <w:tc>
          <w:tcPr>
            <w:tcW w:w="2848" w:type="dxa"/>
            <w:tcBorders>
              <w:top w:val="single" w:sz="4" w:space="0" w:color="000000"/>
              <w:left w:val="single" w:sz="4" w:space="0" w:color="000000"/>
              <w:bottom w:val="single" w:sz="4" w:space="0" w:color="000000"/>
              <w:right w:val="single" w:sz="4" w:space="0" w:color="000000"/>
            </w:tcBorders>
          </w:tcPr>
          <w:p w:rsidR="00613AB3" w:rsidRDefault="00CC2DB0">
            <w:pPr>
              <w:ind w:right="10"/>
            </w:pPr>
            <w:r>
              <w:rPr>
                <w:rFonts w:ascii="Times New Roman" w:eastAsia="Times New Roman" w:hAnsi="Times New Roman" w:cs="Times New Roman"/>
                <w:sz w:val="24"/>
              </w:rPr>
              <w:t>Classroom Teacher and/or</w:t>
            </w:r>
            <w:r w:rsidR="008D2FD9">
              <w:rPr>
                <w:rFonts w:ascii="Times New Roman" w:eastAsia="Times New Roman" w:hAnsi="Times New Roman" w:cs="Times New Roman"/>
                <w:sz w:val="24"/>
              </w:rPr>
              <w:t xml:space="preserve"> intervention teacher(s) and </w:t>
            </w:r>
            <w:r w:rsidR="005468FC">
              <w:rPr>
                <w:rFonts w:ascii="Times New Roman" w:eastAsia="Times New Roman" w:hAnsi="Times New Roman" w:cs="Times New Roman"/>
                <w:sz w:val="24"/>
              </w:rPr>
              <w:t>MTSS</w:t>
            </w:r>
            <w:r w:rsidR="00853A5A">
              <w:rPr>
                <w:rFonts w:ascii="Times New Roman" w:eastAsia="Times New Roman" w:hAnsi="Times New Roman" w:cs="Times New Roman"/>
                <w:sz w:val="24"/>
              </w:rPr>
              <w:t xml:space="preserve"> team. (School MTSS</w:t>
            </w:r>
            <w:r>
              <w:rPr>
                <w:rFonts w:ascii="Times New Roman" w:eastAsia="Times New Roman" w:hAnsi="Times New Roman" w:cs="Times New Roman"/>
                <w:sz w:val="24"/>
              </w:rPr>
              <w:t xml:space="preserve"> team includes principal, regular classroom teacher, intervention teacher and others as assigned by school leadership.) </w:t>
            </w:r>
          </w:p>
        </w:tc>
        <w:tc>
          <w:tcPr>
            <w:tcW w:w="2090" w:type="dxa"/>
            <w:tcBorders>
              <w:top w:val="single" w:sz="4" w:space="0" w:color="000000"/>
              <w:left w:val="single" w:sz="4" w:space="0" w:color="000000"/>
              <w:bottom w:val="single" w:sz="4" w:space="0" w:color="000000"/>
              <w:right w:val="single" w:sz="4" w:space="0" w:color="000000"/>
            </w:tcBorders>
          </w:tcPr>
          <w:p w:rsidR="00613AB3" w:rsidRDefault="00CC2DB0">
            <w:pPr>
              <w:ind w:left="1" w:right="49"/>
            </w:pPr>
            <w:r>
              <w:rPr>
                <w:rFonts w:ascii="Times New Roman" w:eastAsia="Times New Roman" w:hAnsi="Times New Roman" w:cs="Times New Roman"/>
                <w:sz w:val="24"/>
              </w:rPr>
              <w:t>Classroom Teacher,</w:t>
            </w:r>
            <w:r w:rsidR="008D2FD9">
              <w:rPr>
                <w:rFonts w:ascii="Times New Roman" w:eastAsia="Times New Roman" w:hAnsi="Times New Roman" w:cs="Times New Roman"/>
                <w:sz w:val="24"/>
              </w:rPr>
              <w:t xml:space="preserve"> intervention teacher(s) and </w:t>
            </w:r>
            <w:r w:rsidR="005468FC">
              <w:rPr>
                <w:rFonts w:ascii="Times New Roman" w:eastAsia="Times New Roman" w:hAnsi="Times New Roman" w:cs="Times New Roman"/>
                <w:sz w:val="24"/>
              </w:rPr>
              <w:t>MTSS</w:t>
            </w:r>
            <w:r>
              <w:rPr>
                <w:rFonts w:ascii="Times New Roman" w:eastAsia="Times New Roman" w:hAnsi="Times New Roman" w:cs="Times New Roman"/>
                <w:sz w:val="24"/>
              </w:rPr>
              <w:t xml:space="preserve"> team.</w:t>
            </w:r>
            <w:r>
              <w:rPr>
                <w:rFonts w:ascii="Times New Roman" w:eastAsia="Times New Roman" w:hAnsi="Times New Roman" w:cs="Times New Roman"/>
                <w:sz w:val="32"/>
              </w:rPr>
              <w:t xml:space="preserve"> </w:t>
            </w:r>
          </w:p>
        </w:tc>
      </w:tr>
      <w:tr w:rsidR="00613AB3">
        <w:trPr>
          <w:trHeight w:val="744"/>
        </w:trPr>
        <w:tc>
          <w:tcPr>
            <w:tcW w:w="2401"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CC2DB0">
            <w:r>
              <w:rPr>
                <w:rFonts w:ascii="Times New Roman" w:eastAsia="Times New Roman" w:hAnsi="Times New Roman" w:cs="Times New Roman"/>
                <w:b/>
                <w:sz w:val="32"/>
              </w:rPr>
              <w:t xml:space="preserve">Parent </w:t>
            </w:r>
          </w:p>
          <w:p w:rsidR="00613AB3" w:rsidRDefault="00CC2DB0">
            <w:r>
              <w:rPr>
                <w:rFonts w:ascii="Times New Roman" w:eastAsia="Times New Roman" w:hAnsi="Times New Roman" w:cs="Times New Roman"/>
                <w:b/>
                <w:sz w:val="32"/>
              </w:rPr>
              <w:t xml:space="preserve">Involvement </w:t>
            </w:r>
          </w:p>
        </w:tc>
        <w:tc>
          <w:tcPr>
            <w:tcW w:w="2010"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CC2DB0">
            <w:pPr>
              <w:ind w:left="2"/>
            </w:pPr>
            <w:r>
              <w:rPr>
                <w:rFonts w:ascii="Times New Roman" w:eastAsia="Times New Roman" w:hAnsi="Times New Roman" w:cs="Times New Roman"/>
                <w:b/>
                <w:sz w:val="32"/>
              </w:rPr>
              <w:t xml:space="preserve">Tier 1 </w:t>
            </w:r>
          </w:p>
        </w:tc>
        <w:tc>
          <w:tcPr>
            <w:tcW w:w="2848"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6C64BC">
            <w:r>
              <w:rPr>
                <w:rFonts w:ascii="Times New Roman" w:eastAsia="Times New Roman" w:hAnsi="Times New Roman" w:cs="Times New Roman"/>
                <w:b/>
                <w:sz w:val="32"/>
              </w:rPr>
              <w:t>Tier 2</w:t>
            </w:r>
            <w:r w:rsidR="00CC2DB0">
              <w:rPr>
                <w:rFonts w:ascii="Times New Roman" w:eastAsia="Times New Roman" w:hAnsi="Times New Roman" w:cs="Times New Roman"/>
                <w:b/>
                <w:sz w:val="32"/>
              </w:rPr>
              <w:t xml:space="preserve"> </w:t>
            </w:r>
          </w:p>
        </w:tc>
        <w:tc>
          <w:tcPr>
            <w:tcW w:w="2090" w:type="dxa"/>
            <w:tcBorders>
              <w:top w:val="single" w:sz="4" w:space="0" w:color="000000"/>
              <w:left w:val="single" w:sz="4" w:space="0" w:color="000000"/>
              <w:bottom w:val="single" w:sz="4" w:space="0" w:color="000000"/>
              <w:right w:val="single" w:sz="4" w:space="0" w:color="000000"/>
            </w:tcBorders>
            <w:shd w:val="clear" w:color="auto" w:fill="FFFF00"/>
          </w:tcPr>
          <w:p w:rsidR="00613AB3" w:rsidRDefault="006C64BC">
            <w:pPr>
              <w:ind w:left="1"/>
            </w:pPr>
            <w:r>
              <w:rPr>
                <w:rFonts w:ascii="Times New Roman" w:eastAsia="Times New Roman" w:hAnsi="Times New Roman" w:cs="Times New Roman"/>
                <w:b/>
                <w:sz w:val="32"/>
              </w:rPr>
              <w:t>Tier 3</w:t>
            </w:r>
            <w:r w:rsidR="00CC2DB0">
              <w:rPr>
                <w:rFonts w:ascii="Times New Roman" w:eastAsia="Times New Roman" w:hAnsi="Times New Roman" w:cs="Times New Roman"/>
                <w:b/>
                <w:sz w:val="32"/>
              </w:rPr>
              <w:t xml:space="preserve"> </w:t>
            </w:r>
          </w:p>
        </w:tc>
      </w:tr>
      <w:tr w:rsidR="00613AB3">
        <w:trPr>
          <w:trHeight w:val="4428"/>
        </w:trPr>
        <w:tc>
          <w:tcPr>
            <w:tcW w:w="2401" w:type="dxa"/>
            <w:tcBorders>
              <w:top w:val="single" w:sz="4" w:space="0" w:color="000000"/>
              <w:left w:val="single" w:sz="4" w:space="0" w:color="000000"/>
              <w:bottom w:val="single" w:sz="4" w:space="0" w:color="000000"/>
              <w:right w:val="single" w:sz="4" w:space="0" w:color="000000"/>
            </w:tcBorders>
          </w:tcPr>
          <w:p w:rsidR="00613AB3" w:rsidRDefault="008D2FD9">
            <w:pPr>
              <w:ind w:right="201"/>
              <w:rPr>
                <w:rFonts w:ascii="Times New Roman" w:eastAsia="Times New Roman" w:hAnsi="Times New Roman" w:cs="Times New Roman"/>
                <w:sz w:val="24"/>
              </w:rPr>
            </w:pPr>
            <w:r>
              <w:rPr>
                <w:rFonts w:ascii="Times New Roman" w:eastAsia="Times New Roman" w:hAnsi="Times New Roman" w:cs="Times New Roman"/>
                <w:sz w:val="24"/>
              </w:rPr>
              <w:lastRenderedPageBreak/>
              <w:t>MTSS</w:t>
            </w:r>
            <w:r w:rsidR="00CC2DB0">
              <w:rPr>
                <w:rFonts w:ascii="Times New Roman" w:eastAsia="Times New Roman" w:hAnsi="Times New Roman" w:cs="Times New Roman"/>
                <w:sz w:val="24"/>
              </w:rPr>
              <w:t xml:space="preserve"> is a general education initiative. </w:t>
            </w:r>
          </w:p>
          <w:p w:rsidR="00853A5A" w:rsidRDefault="00853A5A">
            <w:pPr>
              <w:ind w:right="201"/>
              <w:rPr>
                <w:rFonts w:ascii="Times New Roman" w:eastAsia="Times New Roman" w:hAnsi="Times New Roman" w:cs="Times New Roman"/>
                <w:sz w:val="24"/>
              </w:rPr>
            </w:pPr>
            <w:r>
              <w:rPr>
                <w:rFonts w:ascii="Times New Roman" w:eastAsia="Times New Roman" w:hAnsi="Times New Roman" w:cs="Times New Roman"/>
                <w:sz w:val="24"/>
              </w:rPr>
              <w:t xml:space="preserve">It is always important to keep parents informed of their child’s progress. STAR provides Parent Reports after each administration of a Reading or Math assessment. </w:t>
            </w:r>
          </w:p>
          <w:p w:rsidR="008D2FD9" w:rsidRDefault="008D2FD9">
            <w:pPr>
              <w:ind w:right="201"/>
            </w:pPr>
            <w:r>
              <w:rPr>
                <w:rFonts w:ascii="Times New Roman" w:eastAsia="Times New Roman" w:hAnsi="Times New Roman" w:cs="Times New Roman"/>
                <w:sz w:val="24"/>
              </w:rPr>
              <w:t>*However, per SB9 beginning in the 2024-25 school year any 4</w:t>
            </w:r>
            <w:r w:rsidRPr="008D2FD9">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grader that did not score proficient in Reading their 3</w:t>
            </w:r>
            <w:r w:rsidRPr="008D2FD9">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grade year shall have an intervention plan initiated and parents shall be informed/involved. </w:t>
            </w:r>
          </w:p>
        </w:tc>
        <w:tc>
          <w:tcPr>
            <w:tcW w:w="2010" w:type="dxa"/>
            <w:tcBorders>
              <w:top w:val="single" w:sz="4" w:space="0" w:color="000000"/>
              <w:left w:val="single" w:sz="4" w:space="0" w:color="000000"/>
              <w:bottom w:val="single" w:sz="4" w:space="0" w:color="000000"/>
              <w:right w:val="single" w:sz="4" w:space="0" w:color="000000"/>
            </w:tcBorders>
          </w:tcPr>
          <w:p w:rsidR="00613AB3" w:rsidRDefault="00CC2DB0" w:rsidP="00F76677">
            <w:pPr>
              <w:spacing w:line="239" w:lineRule="auto"/>
              <w:ind w:left="2"/>
            </w:pPr>
            <w:r>
              <w:rPr>
                <w:rFonts w:ascii="Times New Roman" w:eastAsia="Times New Roman" w:hAnsi="Times New Roman" w:cs="Times New Roman"/>
                <w:sz w:val="24"/>
              </w:rPr>
              <w:t xml:space="preserve"> Universal </w:t>
            </w:r>
          </w:p>
          <w:p w:rsidR="00613AB3" w:rsidRDefault="00F76677">
            <w:pPr>
              <w:ind w:left="2"/>
            </w:pPr>
            <w:r>
              <w:rPr>
                <w:rFonts w:ascii="Times New Roman" w:eastAsia="Times New Roman" w:hAnsi="Times New Roman" w:cs="Times New Roman"/>
                <w:sz w:val="24"/>
              </w:rPr>
              <w:t xml:space="preserve">Screening results communicated to parents as available and appropriate. </w:t>
            </w:r>
            <w:r w:rsidR="00CC2DB0">
              <w:rPr>
                <w:rFonts w:ascii="Times New Roman" w:eastAsia="Times New Roman" w:hAnsi="Times New Roman" w:cs="Times New Roman"/>
                <w:sz w:val="24"/>
              </w:rPr>
              <w:t xml:space="preserve">   </w:t>
            </w:r>
          </w:p>
        </w:tc>
        <w:tc>
          <w:tcPr>
            <w:tcW w:w="2848" w:type="dxa"/>
            <w:tcBorders>
              <w:top w:val="single" w:sz="4" w:space="0" w:color="000000"/>
              <w:left w:val="single" w:sz="4" w:space="0" w:color="000000"/>
              <w:bottom w:val="single" w:sz="4" w:space="0" w:color="000000"/>
              <w:right w:val="single" w:sz="4" w:space="0" w:color="000000"/>
            </w:tcBorders>
          </w:tcPr>
          <w:p w:rsidR="00613AB3" w:rsidRDefault="00CC2DB0" w:rsidP="005468FC">
            <w:pPr>
              <w:ind w:right="45"/>
            </w:pPr>
            <w:r>
              <w:rPr>
                <w:rFonts w:ascii="Times New Roman" w:eastAsia="Times New Roman" w:hAnsi="Times New Roman" w:cs="Times New Roman"/>
                <w:sz w:val="24"/>
              </w:rPr>
              <w:t>When a student is referred for i</w:t>
            </w:r>
            <w:r w:rsidR="005468FC">
              <w:rPr>
                <w:rFonts w:ascii="Times New Roman" w:eastAsia="Times New Roman" w:hAnsi="Times New Roman" w:cs="Times New Roman"/>
                <w:sz w:val="24"/>
              </w:rPr>
              <w:t>ntervention services parents can</w:t>
            </w:r>
            <w:r>
              <w:rPr>
                <w:rFonts w:ascii="Times New Roman" w:eastAsia="Times New Roman" w:hAnsi="Times New Roman" w:cs="Times New Roman"/>
                <w:sz w:val="24"/>
              </w:rPr>
              <w:t xml:space="preserve"> </w:t>
            </w:r>
            <w:r w:rsidR="009F0885">
              <w:rPr>
                <w:rFonts w:ascii="Times New Roman" w:eastAsia="Times New Roman" w:hAnsi="Times New Roman" w:cs="Times New Roman"/>
                <w:sz w:val="24"/>
              </w:rPr>
              <w:t xml:space="preserve">be </w:t>
            </w:r>
            <w:r>
              <w:rPr>
                <w:rFonts w:ascii="Times New Roman" w:eastAsia="Times New Roman" w:hAnsi="Times New Roman" w:cs="Times New Roman"/>
                <w:sz w:val="24"/>
              </w:rPr>
              <w:t>notified by letter, phone, or f</w:t>
            </w:r>
            <w:r w:rsidR="005468FC">
              <w:rPr>
                <w:rFonts w:ascii="Times New Roman" w:eastAsia="Times New Roman" w:hAnsi="Times New Roman" w:cs="Times New Roman"/>
                <w:sz w:val="24"/>
              </w:rPr>
              <w:t xml:space="preserve">ace to face.  Parents can be notified </w:t>
            </w:r>
            <w:r>
              <w:rPr>
                <w:rFonts w:ascii="Times New Roman" w:eastAsia="Times New Roman" w:hAnsi="Times New Roman" w:cs="Times New Roman"/>
                <w:sz w:val="24"/>
              </w:rPr>
              <w:t xml:space="preserve">of student progress. When a student moves from </w:t>
            </w:r>
            <w:r w:rsidR="005468FC">
              <w:rPr>
                <w:rFonts w:ascii="Times New Roman" w:eastAsia="Times New Roman" w:hAnsi="Times New Roman" w:cs="Times New Roman"/>
                <w:sz w:val="24"/>
              </w:rPr>
              <w:t xml:space="preserve">one tier to another parents can be notified.  Parents are </w:t>
            </w:r>
            <w:r w:rsidR="005B330A">
              <w:rPr>
                <w:rFonts w:ascii="Times New Roman" w:eastAsia="Times New Roman" w:hAnsi="Times New Roman" w:cs="Times New Roman"/>
                <w:sz w:val="24"/>
              </w:rPr>
              <w:t xml:space="preserve">invited to participate in </w:t>
            </w:r>
            <w:r w:rsidR="005468FC">
              <w:rPr>
                <w:rFonts w:ascii="Times New Roman" w:eastAsia="Times New Roman" w:hAnsi="Times New Roman" w:cs="Times New Roman"/>
                <w:sz w:val="24"/>
              </w:rPr>
              <w:t>MTSS meetings but parent notification is not re</w:t>
            </w:r>
            <w:r w:rsidR="005B330A">
              <w:rPr>
                <w:rFonts w:ascii="Times New Roman" w:eastAsia="Times New Roman" w:hAnsi="Times New Roman" w:cs="Times New Roman"/>
                <w:sz w:val="24"/>
              </w:rPr>
              <w:t xml:space="preserve">quired for participation as </w:t>
            </w:r>
            <w:r w:rsidR="005468FC">
              <w:rPr>
                <w:rFonts w:ascii="Times New Roman" w:eastAsia="Times New Roman" w:hAnsi="Times New Roman" w:cs="Times New Roman"/>
                <w:sz w:val="24"/>
              </w:rPr>
              <w:t>MTSS is a regular education initiative</w:t>
            </w:r>
            <w:r w:rsidR="005B330A">
              <w:rPr>
                <w:rFonts w:ascii="Times New Roman" w:eastAsia="Times New Roman" w:hAnsi="Times New Roman" w:cs="Times New Roman"/>
                <w:sz w:val="24"/>
              </w:rPr>
              <w:t>. *However, per SB9 beginning in the 2024-25 school year any 4</w:t>
            </w:r>
            <w:r w:rsidR="005B330A" w:rsidRPr="008D2FD9">
              <w:rPr>
                <w:rFonts w:ascii="Times New Roman" w:eastAsia="Times New Roman" w:hAnsi="Times New Roman" w:cs="Times New Roman"/>
                <w:sz w:val="24"/>
                <w:vertAlign w:val="superscript"/>
              </w:rPr>
              <w:t>th</w:t>
            </w:r>
            <w:r w:rsidR="005B330A">
              <w:rPr>
                <w:rFonts w:ascii="Times New Roman" w:eastAsia="Times New Roman" w:hAnsi="Times New Roman" w:cs="Times New Roman"/>
                <w:sz w:val="24"/>
              </w:rPr>
              <w:t xml:space="preserve"> grader that did not score proficient in Reading their 3</w:t>
            </w:r>
            <w:r w:rsidR="005B330A" w:rsidRPr="008D2FD9">
              <w:rPr>
                <w:rFonts w:ascii="Times New Roman" w:eastAsia="Times New Roman" w:hAnsi="Times New Roman" w:cs="Times New Roman"/>
                <w:sz w:val="24"/>
                <w:vertAlign w:val="superscript"/>
              </w:rPr>
              <w:t>rd</w:t>
            </w:r>
            <w:r w:rsidR="005B330A">
              <w:rPr>
                <w:rFonts w:ascii="Times New Roman" w:eastAsia="Times New Roman" w:hAnsi="Times New Roman" w:cs="Times New Roman"/>
                <w:sz w:val="24"/>
              </w:rPr>
              <w:t xml:space="preserve"> grade year shall have an intervention plan initiated and parents shall be informed/involved.</w:t>
            </w:r>
          </w:p>
        </w:tc>
        <w:tc>
          <w:tcPr>
            <w:tcW w:w="2090" w:type="dxa"/>
            <w:tcBorders>
              <w:top w:val="single" w:sz="4" w:space="0" w:color="000000"/>
              <w:left w:val="single" w:sz="4" w:space="0" w:color="000000"/>
              <w:bottom w:val="single" w:sz="4" w:space="0" w:color="000000"/>
              <w:right w:val="single" w:sz="4" w:space="0" w:color="000000"/>
            </w:tcBorders>
          </w:tcPr>
          <w:p w:rsidR="00613AB3" w:rsidRDefault="00CC2DB0">
            <w:pPr>
              <w:ind w:left="1"/>
              <w:rPr>
                <w:rFonts w:ascii="Times New Roman" w:eastAsia="Times New Roman" w:hAnsi="Times New Roman" w:cs="Times New Roman"/>
                <w:sz w:val="24"/>
              </w:rPr>
            </w:pPr>
            <w:r>
              <w:rPr>
                <w:rFonts w:ascii="Times New Roman" w:eastAsia="Times New Roman" w:hAnsi="Times New Roman" w:cs="Times New Roman"/>
                <w:sz w:val="24"/>
              </w:rPr>
              <w:t xml:space="preserve">Same as </w:t>
            </w:r>
            <w:r w:rsidR="006C64BC">
              <w:rPr>
                <w:rFonts w:ascii="Times New Roman" w:eastAsia="Times New Roman" w:hAnsi="Times New Roman" w:cs="Times New Roman"/>
                <w:sz w:val="24"/>
              </w:rPr>
              <w:t>Tier 2</w:t>
            </w:r>
            <w:r>
              <w:rPr>
                <w:rFonts w:ascii="Times New Roman" w:eastAsia="Times New Roman" w:hAnsi="Times New Roman" w:cs="Times New Roman"/>
                <w:sz w:val="24"/>
              </w:rPr>
              <w:t xml:space="preserve"> </w:t>
            </w:r>
          </w:p>
          <w:p w:rsidR="00D55647" w:rsidRDefault="00D55647">
            <w:pPr>
              <w:ind w:left="1"/>
              <w:rPr>
                <w:rFonts w:ascii="Times New Roman" w:eastAsia="Times New Roman" w:hAnsi="Times New Roman" w:cs="Times New Roman"/>
                <w:sz w:val="24"/>
              </w:rPr>
            </w:pPr>
          </w:p>
          <w:p w:rsidR="00D55647" w:rsidRDefault="00D55647">
            <w:pPr>
              <w:ind w:left="1"/>
            </w:pPr>
            <w:r>
              <w:rPr>
                <w:rFonts w:ascii="Times New Roman" w:eastAsia="Times New Roman" w:hAnsi="Times New Roman" w:cs="Times New Roman"/>
                <w:sz w:val="24"/>
              </w:rPr>
              <w:t xml:space="preserve">It is always a good idea to keep parents informed of their child’s progress in school. </w:t>
            </w:r>
          </w:p>
        </w:tc>
      </w:tr>
      <w:tr w:rsidR="00613AB3">
        <w:trPr>
          <w:trHeight w:val="1114"/>
        </w:trPr>
        <w:tc>
          <w:tcPr>
            <w:tcW w:w="2401" w:type="dxa"/>
            <w:tcBorders>
              <w:top w:val="single" w:sz="4" w:space="0" w:color="000000"/>
              <w:left w:val="single" w:sz="4" w:space="0" w:color="000000"/>
              <w:bottom w:val="single" w:sz="4" w:space="0" w:color="000000"/>
              <w:right w:val="single" w:sz="4" w:space="0" w:color="000000"/>
            </w:tcBorders>
          </w:tcPr>
          <w:p w:rsidR="00613AB3" w:rsidRDefault="00CC2DB0">
            <w:r>
              <w:rPr>
                <w:rFonts w:ascii="Times New Roman" w:eastAsia="Times New Roman" w:hAnsi="Times New Roman" w:cs="Times New Roman"/>
                <w:i/>
                <w:sz w:val="28"/>
              </w:rPr>
              <w:t xml:space="preserve">Notified by: </w:t>
            </w:r>
          </w:p>
        </w:tc>
        <w:tc>
          <w:tcPr>
            <w:tcW w:w="2010" w:type="dxa"/>
            <w:tcBorders>
              <w:top w:val="single" w:sz="4" w:space="0" w:color="000000"/>
              <w:left w:val="single" w:sz="4" w:space="0" w:color="000000"/>
              <w:bottom w:val="single" w:sz="4" w:space="0" w:color="000000"/>
              <w:right w:val="single" w:sz="4" w:space="0" w:color="000000"/>
            </w:tcBorders>
          </w:tcPr>
          <w:p w:rsidR="00613AB3" w:rsidRDefault="00CC2DB0">
            <w:pPr>
              <w:ind w:left="2" w:right="29"/>
            </w:pPr>
            <w:r>
              <w:rPr>
                <w:rFonts w:ascii="Times New Roman" w:eastAsia="Times New Roman" w:hAnsi="Times New Roman" w:cs="Times New Roman"/>
                <w:sz w:val="24"/>
              </w:rPr>
              <w:t xml:space="preserve">Classroom Teacher </w:t>
            </w:r>
          </w:p>
        </w:tc>
        <w:tc>
          <w:tcPr>
            <w:tcW w:w="2848" w:type="dxa"/>
            <w:tcBorders>
              <w:top w:val="single" w:sz="4" w:space="0" w:color="000000"/>
              <w:left w:val="single" w:sz="4" w:space="0" w:color="000000"/>
              <w:bottom w:val="single" w:sz="4" w:space="0" w:color="000000"/>
              <w:right w:val="single" w:sz="4" w:space="0" w:color="000000"/>
            </w:tcBorders>
          </w:tcPr>
          <w:p w:rsidR="00613AB3" w:rsidRDefault="00CC2DB0">
            <w:r>
              <w:rPr>
                <w:rFonts w:ascii="Times New Roman" w:eastAsia="Times New Roman" w:hAnsi="Times New Roman" w:cs="Times New Roman"/>
                <w:sz w:val="24"/>
              </w:rPr>
              <w:t xml:space="preserve">Classroom Teacher </w:t>
            </w:r>
          </w:p>
          <w:p w:rsidR="00613AB3" w:rsidRDefault="00CC2DB0">
            <w:r>
              <w:rPr>
                <w:rFonts w:ascii="Times New Roman" w:eastAsia="Times New Roman" w:hAnsi="Times New Roman" w:cs="Times New Roman"/>
                <w:sz w:val="24"/>
              </w:rPr>
              <w:t xml:space="preserve">And/or </w:t>
            </w:r>
            <w:r w:rsidR="00E26F41">
              <w:rPr>
                <w:rFonts w:ascii="Times New Roman" w:eastAsia="Times New Roman" w:hAnsi="Times New Roman" w:cs="Times New Roman"/>
                <w:sz w:val="24"/>
              </w:rPr>
              <w:t xml:space="preserve">Gen Ed </w:t>
            </w:r>
            <w:r>
              <w:rPr>
                <w:rFonts w:ascii="Times New Roman" w:eastAsia="Times New Roman" w:hAnsi="Times New Roman" w:cs="Times New Roman"/>
                <w:sz w:val="24"/>
              </w:rPr>
              <w:t xml:space="preserve">Intervention </w:t>
            </w:r>
          </w:p>
          <w:p w:rsidR="00613AB3" w:rsidRDefault="00CC2DB0">
            <w:r>
              <w:rPr>
                <w:rFonts w:ascii="Times New Roman" w:eastAsia="Times New Roman" w:hAnsi="Times New Roman" w:cs="Times New Roman"/>
                <w:sz w:val="24"/>
              </w:rPr>
              <w:t xml:space="preserve">Teacher </w:t>
            </w:r>
          </w:p>
        </w:tc>
        <w:tc>
          <w:tcPr>
            <w:tcW w:w="2090" w:type="dxa"/>
            <w:tcBorders>
              <w:top w:val="single" w:sz="4" w:space="0" w:color="000000"/>
              <w:left w:val="single" w:sz="4" w:space="0" w:color="000000"/>
              <w:bottom w:val="single" w:sz="4" w:space="0" w:color="000000"/>
              <w:right w:val="single" w:sz="4" w:space="0" w:color="000000"/>
            </w:tcBorders>
          </w:tcPr>
          <w:p w:rsidR="00613AB3" w:rsidRDefault="00CC2DB0">
            <w:pPr>
              <w:ind w:left="1"/>
            </w:pPr>
            <w:r>
              <w:rPr>
                <w:rFonts w:ascii="Times New Roman" w:eastAsia="Times New Roman" w:hAnsi="Times New Roman" w:cs="Times New Roman"/>
                <w:sz w:val="24"/>
              </w:rPr>
              <w:t xml:space="preserve">Classroom Teacher </w:t>
            </w:r>
          </w:p>
          <w:p w:rsidR="00613AB3" w:rsidRDefault="00CC2DB0">
            <w:pPr>
              <w:ind w:left="1"/>
            </w:pPr>
            <w:r>
              <w:rPr>
                <w:rFonts w:ascii="Times New Roman" w:eastAsia="Times New Roman" w:hAnsi="Times New Roman" w:cs="Times New Roman"/>
                <w:sz w:val="24"/>
              </w:rPr>
              <w:t xml:space="preserve">And/or </w:t>
            </w:r>
            <w:r w:rsidR="00E26F41">
              <w:rPr>
                <w:rFonts w:ascii="Times New Roman" w:eastAsia="Times New Roman" w:hAnsi="Times New Roman" w:cs="Times New Roman"/>
                <w:sz w:val="24"/>
              </w:rPr>
              <w:t>Gen Ed</w:t>
            </w:r>
          </w:p>
          <w:p w:rsidR="00613AB3" w:rsidRDefault="00CC2DB0">
            <w:pPr>
              <w:ind w:left="1"/>
            </w:pPr>
            <w:r>
              <w:rPr>
                <w:rFonts w:ascii="Times New Roman" w:eastAsia="Times New Roman" w:hAnsi="Times New Roman" w:cs="Times New Roman"/>
                <w:sz w:val="24"/>
              </w:rPr>
              <w:t xml:space="preserve">Intervention </w:t>
            </w:r>
          </w:p>
          <w:p w:rsidR="00613AB3" w:rsidRDefault="00CC2DB0">
            <w:pPr>
              <w:ind w:left="1"/>
            </w:pPr>
            <w:r>
              <w:rPr>
                <w:rFonts w:ascii="Times New Roman" w:eastAsia="Times New Roman" w:hAnsi="Times New Roman" w:cs="Times New Roman"/>
                <w:sz w:val="24"/>
              </w:rPr>
              <w:t xml:space="preserve">Teacher </w:t>
            </w:r>
          </w:p>
        </w:tc>
      </w:tr>
    </w:tbl>
    <w:p w:rsidR="00613AB3" w:rsidRDefault="00CC2DB0">
      <w:pPr>
        <w:spacing w:after="0"/>
        <w:jc w:val="both"/>
      </w:pPr>
      <w:r>
        <w:rPr>
          <w:rFonts w:ascii="Times New Roman" w:eastAsia="Times New Roman" w:hAnsi="Times New Roman" w:cs="Times New Roman"/>
          <w:b/>
          <w:sz w:val="32"/>
        </w:rPr>
        <w:t xml:space="preserve"> </w:t>
      </w:r>
    </w:p>
    <w:p w:rsidR="008D2FD9" w:rsidRDefault="008D2FD9">
      <w:pPr>
        <w:spacing w:after="74"/>
        <w:rPr>
          <w:rFonts w:ascii="Times New Roman" w:eastAsia="Times New Roman" w:hAnsi="Times New Roman" w:cs="Times New Roman"/>
          <w:b/>
          <w:sz w:val="32"/>
        </w:rPr>
      </w:pPr>
    </w:p>
    <w:p w:rsidR="008D2FD9" w:rsidRDefault="008D2FD9">
      <w:pPr>
        <w:spacing w:after="74"/>
        <w:rPr>
          <w:rFonts w:ascii="Times New Roman" w:eastAsia="Times New Roman" w:hAnsi="Times New Roman" w:cs="Times New Roman"/>
          <w:b/>
          <w:sz w:val="32"/>
        </w:rPr>
      </w:pPr>
    </w:p>
    <w:p w:rsidR="008D2FD9" w:rsidRDefault="008D2FD9">
      <w:pPr>
        <w:spacing w:after="74"/>
        <w:rPr>
          <w:rFonts w:ascii="Times New Roman" w:eastAsia="Times New Roman" w:hAnsi="Times New Roman" w:cs="Times New Roman"/>
          <w:b/>
          <w:sz w:val="32"/>
        </w:rPr>
      </w:pPr>
    </w:p>
    <w:p w:rsidR="008D2FD9" w:rsidRDefault="008D2FD9">
      <w:pPr>
        <w:spacing w:after="74"/>
        <w:rPr>
          <w:rFonts w:ascii="Times New Roman" w:eastAsia="Times New Roman" w:hAnsi="Times New Roman" w:cs="Times New Roman"/>
          <w:b/>
          <w:sz w:val="32"/>
        </w:rPr>
      </w:pPr>
    </w:p>
    <w:p w:rsidR="005B330A" w:rsidRDefault="005B330A">
      <w:pPr>
        <w:spacing w:after="74"/>
        <w:rPr>
          <w:rFonts w:ascii="Times New Roman" w:eastAsia="Times New Roman" w:hAnsi="Times New Roman" w:cs="Times New Roman"/>
          <w:b/>
          <w:sz w:val="32"/>
        </w:rPr>
      </w:pPr>
    </w:p>
    <w:p w:rsidR="00613AB3" w:rsidRDefault="005C70DD">
      <w:pPr>
        <w:spacing w:after="74"/>
      </w:pPr>
      <w:r>
        <w:rPr>
          <w:rFonts w:ascii="Times New Roman" w:eastAsia="Times New Roman" w:hAnsi="Times New Roman" w:cs="Times New Roman"/>
          <w:b/>
          <w:sz w:val="32"/>
        </w:rPr>
        <w:t xml:space="preserve">Components of </w:t>
      </w:r>
      <w:r w:rsidR="00D55647">
        <w:rPr>
          <w:rFonts w:ascii="Times New Roman" w:eastAsia="Times New Roman" w:hAnsi="Times New Roman" w:cs="Times New Roman"/>
          <w:b/>
          <w:sz w:val="32"/>
        </w:rPr>
        <w:t>MTSS</w:t>
      </w:r>
      <w:r w:rsidR="00CC2DB0">
        <w:rPr>
          <w:rFonts w:ascii="Times New Roman" w:eastAsia="Times New Roman" w:hAnsi="Times New Roman" w:cs="Times New Roman"/>
          <w:b/>
          <w:sz w:val="32"/>
        </w:rPr>
        <w:t xml:space="preserve"> Model</w:t>
      </w:r>
      <w:r w:rsidR="00CC2DB0">
        <w:rPr>
          <w:rFonts w:ascii="Times New Roman" w:eastAsia="Times New Roman" w:hAnsi="Times New Roman" w:cs="Times New Roman"/>
          <w:sz w:val="28"/>
        </w:rPr>
        <w:t xml:space="preserve">:  </w:t>
      </w:r>
    </w:p>
    <w:p w:rsidR="00613AB3" w:rsidRDefault="00CC2DB0">
      <w:pPr>
        <w:numPr>
          <w:ilvl w:val="0"/>
          <w:numId w:val="1"/>
        </w:numPr>
        <w:spacing w:after="3"/>
        <w:ind w:hanging="360"/>
      </w:pPr>
      <w:r>
        <w:rPr>
          <w:rFonts w:ascii="Times New Roman" w:eastAsia="Times New Roman" w:hAnsi="Times New Roman" w:cs="Times New Roman"/>
          <w:sz w:val="28"/>
        </w:rPr>
        <w:t xml:space="preserve">Universal Screening </w:t>
      </w:r>
      <w:r w:rsidR="005B330A">
        <w:rPr>
          <w:rFonts w:ascii="Times New Roman" w:eastAsia="Times New Roman" w:hAnsi="Times New Roman" w:cs="Times New Roman"/>
          <w:sz w:val="28"/>
        </w:rPr>
        <w:t>(3 times per year in Reading, Math, Writing, Behavior, and Social-Emotional)</w:t>
      </w:r>
    </w:p>
    <w:p w:rsidR="00540914" w:rsidRDefault="00CC2DB0" w:rsidP="00540914">
      <w:pPr>
        <w:numPr>
          <w:ilvl w:val="0"/>
          <w:numId w:val="1"/>
        </w:numPr>
        <w:spacing w:after="3"/>
        <w:ind w:hanging="360"/>
      </w:pPr>
      <w:r>
        <w:rPr>
          <w:rFonts w:ascii="Times New Roman" w:eastAsia="Times New Roman" w:hAnsi="Times New Roman" w:cs="Times New Roman"/>
          <w:sz w:val="28"/>
        </w:rPr>
        <w:t xml:space="preserve">Core </w:t>
      </w:r>
      <w:r w:rsidR="00540914">
        <w:rPr>
          <w:rFonts w:ascii="Times New Roman" w:eastAsia="Times New Roman" w:hAnsi="Times New Roman" w:cs="Times New Roman"/>
          <w:sz w:val="28"/>
        </w:rPr>
        <w:t xml:space="preserve">Differentiated </w:t>
      </w:r>
      <w:r>
        <w:rPr>
          <w:rFonts w:ascii="Times New Roman" w:eastAsia="Times New Roman" w:hAnsi="Times New Roman" w:cs="Times New Roman"/>
          <w:sz w:val="28"/>
        </w:rPr>
        <w:t>Instruction</w:t>
      </w:r>
      <w:r w:rsidR="005B330A">
        <w:rPr>
          <w:rFonts w:ascii="Times New Roman" w:eastAsia="Times New Roman" w:hAnsi="Times New Roman" w:cs="Times New Roman"/>
          <w:sz w:val="28"/>
        </w:rPr>
        <w:t xml:space="preserve"> (Grade-level, standards-based curriculum)</w:t>
      </w:r>
    </w:p>
    <w:p w:rsidR="00613AB3" w:rsidRPr="00540914" w:rsidRDefault="00CC2DB0">
      <w:pPr>
        <w:numPr>
          <w:ilvl w:val="0"/>
          <w:numId w:val="1"/>
        </w:numPr>
        <w:spacing w:after="3"/>
        <w:ind w:hanging="360"/>
      </w:pPr>
      <w:r>
        <w:rPr>
          <w:rFonts w:ascii="Times New Roman" w:eastAsia="Times New Roman" w:hAnsi="Times New Roman" w:cs="Times New Roman"/>
          <w:sz w:val="28"/>
        </w:rPr>
        <w:t xml:space="preserve">Progress Monitoring </w:t>
      </w:r>
      <w:r w:rsidR="005B330A">
        <w:rPr>
          <w:rFonts w:ascii="Times New Roman" w:eastAsia="Times New Roman" w:hAnsi="Times New Roman" w:cs="Times New Roman"/>
          <w:sz w:val="28"/>
        </w:rPr>
        <w:t>(One time per week for T2 and T3)</w:t>
      </w:r>
    </w:p>
    <w:p w:rsidR="00540914" w:rsidRDefault="00540914">
      <w:pPr>
        <w:numPr>
          <w:ilvl w:val="0"/>
          <w:numId w:val="1"/>
        </w:numPr>
        <w:spacing w:after="3"/>
        <w:ind w:hanging="360"/>
      </w:pPr>
      <w:r>
        <w:rPr>
          <w:rFonts w:ascii="Times New Roman" w:eastAsia="Times New Roman" w:hAnsi="Times New Roman" w:cs="Times New Roman"/>
          <w:sz w:val="28"/>
        </w:rPr>
        <w:t>Diagnostic Assessment</w:t>
      </w:r>
    </w:p>
    <w:p w:rsidR="00613AB3" w:rsidRDefault="00CC2DB0">
      <w:pPr>
        <w:numPr>
          <w:ilvl w:val="0"/>
          <w:numId w:val="1"/>
        </w:numPr>
        <w:spacing w:after="3"/>
        <w:ind w:hanging="360"/>
      </w:pPr>
      <w:r>
        <w:rPr>
          <w:rFonts w:ascii="Times New Roman" w:eastAsia="Times New Roman" w:hAnsi="Times New Roman" w:cs="Times New Roman"/>
          <w:sz w:val="28"/>
        </w:rPr>
        <w:t xml:space="preserve">Tiered Service Delivery </w:t>
      </w:r>
    </w:p>
    <w:p w:rsidR="00613AB3" w:rsidRDefault="00CC2DB0" w:rsidP="00D55647">
      <w:pPr>
        <w:numPr>
          <w:ilvl w:val="0"/>
          <w:numId w:val="1"/>
        </w:numPr>
        <w:spacing w:after="3"/>
        <w:ind w:hanging="360"/>
      </w:pPr>
      <w:r>
        <w:rPr>
          <w:rFonts w:ascii="Times New Roman" w:eastAsia="Times New Roman" w:hAnsi="Times New Roman" w:cs="Times New Roman"/>
          <w:sz w:val="28"/>
        </w:rPr>
        <w:t xml:space="preserve">Data-based decision making </w:t>
      </w:r>
    </w:p>
    <w:p w:rsidR="00613AB3" w:rsidRPr="00D55647" w:rsidRDefault="00CC2DB0">
      <w:pPr>
        <w:numPr>
          <w:ilvl w:val="0"/>
          <w:numId w:val="1"/>
        </w:numPr>
        <w:spacing w:after="39"/>
        <w:ind w:hanging="360"/>
      </w:pPr>
      <w:r>
        <w:rPr>
          <w:rFonts w:ascii="Times New Roman" w:eastAsia="Times New Roman" w:hAnsi="Times New Roman" w:cs="Times New Roman"/>
          <w:sz w:val="28"/>
        </w:rPr>
        <w:t xml:space="preserve">Fidelity of Implementation </w:t>
      </w:r>
    </w:p>
    <w:p w:rsidR="00540914" w:rsidRDefault="00540914" w:rsidP="00540914">
      <w:pPr>
        <w:numPr>
          <w:ilvl w:val="0"/>
          <w:numId w:val="1"/>
        </w:numPr>
        <w:spacing w:after="39"/>
        <w:ind w:hanging="360"/>
      </w:pPr>
      <w:r>
        <w:rPr>
          <w:rFonts w:ascii="Times New Roman" w:eastAsia="Times New Roman" w:hAnsi="Times New Roman" w:cs="Times New Roman"/>
          <w:sz w:val="28"/>
        </w:rPr>
        <w:t>Voluntary Parent Involvement</w:t>
      </w:r>
    </w:p>
    <w:p w:rsidR="00540914" w:rsidRDefault="00540914" w:rsidP="00540914">
      <w:pPr>
        <w:spacing w:after="39"/>
        <w:ind w:left="345"/>
        <w:rPr>
          <w:rFonts w:ascii="Times New Roman" w:eastAsia="Times New Roman" w:hAnsi="Times New Roman" w:cs="Times New Roman"/>
          <w:sz w:val="28"/>
        </w:rPr>
      </w:pPr>
    </w:p>
    <w:p w:rsidR="00613AB3" w:rsidRDefault="009F0885" w:rsidP="00540914">
      <w:pPr>
        <w:spacing w:after="39"/>
        <w:ind w:left="345"/>
      </w:pPr>
      <w:r w:rsidRPr="00540914">
        <w:rPr>
          <w:rFonts w:ascii="Times New Roman" w:eastAsia="Times New Roman" w:hAnsi="Times New Roman" w:cs="Times New Roman"/>
          <w:sz w:val="28"/>
        </w:rPr>
        <w:t>Revised 2023</w:t>
      </w:r>
      <w:r w:rsidR="002A7B03" w:rsidRPr="00540914">
        <w:rPr>
          <w:rFonts w:ascii="Times New Roman" w:eastAsia="Times New Roman" w:hAnsi="Times New Roman" w:cs="Times New Roman"/>
          <w:sz w:val="28"/>
        </w:rPr>
        <w:t>/jl</w:t>
      </w:r>
    </w:p>
    <w:sectPr w:rsidR="00613AB3" w:rsidSect="00540914">
      <w:pgSz w:w="12240" w:h="15840"/>
      <w:pgMar w:top="1152" w:right="3298"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1DD"/>
    <w:multiLevelType w:val="hybridMultilevel"/>
    <w:tmpl w:val="5E044B8A"/>
    <w:lvl w:ilvl="0" w:tplc="04E0702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50D"/>
    <w:multiLevelType w:val="hybridMultilevel"/>
    <w:tmpl w:val="C0D2DA22"/>
    <w:lvl w:ilvl="0" w:tplc="D6868D2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56A94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BF45F5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1CF4D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94CE4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70361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5D23E8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041EB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3B8838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29361FC"/>
    <w:multiLevelType w:val="hybridMultilevel"/>
    <w:tmpl w:val="DF9033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B3"/>
    <w:rsid w:val="000334BA"/>
    <w:rsid w:val="00037B50"/>
    <w:rsid w:val="000710AD"/>
    <w:rsid w:val="000E4133"/>
    <w:rsid w:val="00110F70"/>
    <w:rsid w:val="00190F71"/>
    <w:rsid w:val="001A4B30"/>
    <w:rsid w:val="001C2E6C"/>
    <w:rsid w:val="00247C9F"/>
    <w:rsid w:val="00252537"/>
    <w:rsid w:val="002A7B03"/>
    <w:rsid w:val="002E0F22"/>
    <w:rsid w:val="00356C0F"/>
    <w:rsid w:val="003761AC"/>
    <w:rsid w:val="004E2565"/>
    <w:rsid w:val="00540914"/>
    <w:rsid w:val="005468FC"/>
    <w:rsid w:val="005726EF"/>
    <w:rsid w:val="005B330A"/>
    <w:rsid w:val="005C70DD"/>
    <w:rsid w:val="005E72F9"/>
    <w:rsid w:val="00601B02"/>
    <w:rsid w:val="00613AB3"/>
    <w:rsid w:val="00614E28"/>
    <w:rsid w:val="006478A5"/>
    <w:rsid w:val="00655F53"/>
    <w:rsid w:val="00676B84"/>
    <w:rsid w:val="006C64BC"/>
    <w:rsid w:val="00765197"/>
    <w:rsid w:val="007B3520"/>
    <w:rsid w:val="007D7D93"/>
    <w:rsid w:val="00853A5A"/>
    <w:rsid w:val="008B33C9"/>
    <w:rsid w:val="008D2FD9"/>
    <w:rsid w:val="00942D3B"/>
    <w:rsid w:val="009F0885"/>
    <w:rsid w:val="00B03076"/>
    <w:rsid w:val="00B06E21"/>
    <w:rsid w:val="00B52848"/>
    <w:rsid w:val="00B77399"/>
    <w:rsid w:val="00B91C40"/>
    <w:rsid w:val="00BF1F82"/>
    <w:rsid w:val="00C740CE"/>
    <w:rsid w:val="00C75FC0"/>
    <w:rsid w:val="00CC1B48"/>
    <w:rsid w:val="00CC2DB0"/>
    <w:rsid w:val="00CC6C4B"/>
    <w:rsid w:val="00CE7528"/>
    <w:rsid w:val="00D23F2B"/>
    <w:rsid w:val="00D55647"/>
    <w:rsid w:val="00DA144E"/>
    <w:rsid w:val="00E26F41"/>
    <w:rsid w:val="00E46C04"/>
    <w:rsid w:val="00EB04F7"/>
    <w:rsid w:val="00F36762"/>
    <w:rsid w:val="00F76677"/>
    <w:rsid w:val="00FA0C78"/>
    <w:rsid w:val="00FB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1375A-863A-4EFB-9CB8-C1C2302C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C1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B48"/>
    <w:rPr>
      <w:rFonts w:ascii="Segoe UI" w:eastAsia="Calibri" w:hAnsi="Segoe UI" w:cs="Segoe UI"/>
      <w:color w:val="000000"/>
      <w:sz w:val="18"/>
      <w:szCs w:val="18"/>
    </w:rPr>
  </w:style>
  <w:style w:type="paragraph" w:styleId="ListParagraph">
    <w:name w:val="List Paragraph"/>
    <w:basedOn w:val="Normal"/>
    <w:uiPriority w:val="34"/>
    <w:qFormat/>
    <w:rsid w:val="00B91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Harlan County Schools</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Lee</dc:creator>
  <cp:keywords/>
  <cp:lastModifiedBy>Pace, Scott</cp:lastModifiedBy>
  <cp:revision>2</cp:revision>
  <cp:lastPrinted>2022-04-04T18:45:00Z</cp:lastPrinted>
  <dcterms:created xsi:type="dcterms:W3CDTF">2023-10-10T16:56:00Z</dcterms:created>
  <dcterms:modified xsi:type="dcterms:W3CDTF">2023-10-10T16:56:00Z</dcterms:modified>
</cp:coreProperties>
</file>